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66C63" w:rsidRPr="00517A06" w:rsidTr="00EA7453">
        <w:tc>
          <w:tcPr>
            <w:tcW w:w="3473" w:type="dxa"/>
          </w:tcPr>
          <w:p w:rsidR="00866C63" w:rsidRPr="00517A06" w:rsidRDefault="00866C63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474" w:type="dxa"/>
          </w:tcPr>
          <w:p w:rsidR="00866C63" w:rsidRDefault="00866C63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  <w:p w:rsidR="002F316C" w:rsidRPr="00517A06" w:rsidRDefault="002F316C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</w:pPr>
          </w:p>
        </w:tc>
        <w:tc>
          <w:tcPr>
            <w:tcW w:w="3474" w:type="dxa"/>
          </w:tcPr>
          <w:p w:rsidR="00866C63" w:rsidRPr="00517A06" w:rsidRDefault="00866C63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517A06">
              <w:t>«Утверждаю»</w:t>
            </w:r>
          </w:p>
          <w:p w:rsidR="00866C63" w:rsidRPr="00517A06" w:rsidRDefault="00866C63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517A06">
              <w:t>______________</w:t>
            </w:r>
          </w:p>
          <w:p w:rsidR="00866C63" w:rsidRPr="00517A06" w:rsidRDefault="00866C63" w:rsidP="00EA7453">
            <w:pPr>
              <w:pStyle w:val="2"/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517A06">
              <w:t>Директор по производству Ильин С.Н.</w:t>
            </w:r>
          </w:p>
        </w:tc>
      </w:tr>
    </w:tbl>
    <w:p w:rsidR="00517A06" w:rsidRDefault="002F316C" w:rsidP="00866C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F316C" w:rsidRPr="002F316C" w:rsidRDefault="002F316C" w:rsidP="002F316C">
      <w:pPr>
        <w:jc w:val="right"/>
        <w:rPr>
          <w:rFonts w:ascii="Times New Roman" w:hAnsi="Times New Roman" w:cs="Times New Roman"/>
        </w:rPr>
      </w:pPr>
      <w:r w:rsidRPr="002F316C">
        <w:rPr>
          <w:rFonts w:ascii="Times New Roman" w:hAnsi="Times New Roman" w:cs="Times New Roman"/>
        </w:rPr>
        <w:t>Приложение №1</w:t>
      </w:r>
    </w:p>
    <w:p w:rsidR="00866C63" w:rsidRPr="00517A06" w:rsidRDefault="00866C63" w:rsidP="00866C63">
      <w:pPr>
        <w:jc w:val="center"/>
        <w:rPr>
          <w:rFonts w:ascii="Times New Roman" w:hAnsi="Times New Roman" w:cs="Times New Roman"/>
          <w:b/>
        </w:rPr>
      </w:pPr>
      <w:r w:rsidRPr="00517A06">
        <w:rPr>
          <w:rFonts w:ascii="Times New Roman" w:hAnsi="Times New Roman" w:cs="Times New Roman"/>
          <w:b/>
        </w:rPr>
        <w:t>ЗАЯВКА / ТЕХНИЧЕСКОЕ ЗАДАНИЕ</w:t>
      </w:r>
    </w:p>
    <w:p w:rsidR="00816680" w:rsidRPr="00517A06" w:rsidRDefault="00866C63" w:rsidP="00816680">
      <w:pPr>
        <w:jc w:val="center"/>
        <w:rPr>
          <w:rFonts w:ascii="Times New Roman" w:hAnsi="Times New Roman" w:cs="Times New Roman"/>
          <w:b/>
        </w:rPr>
      </w:pPr>
      <w:r w:rsidRPr="00517A06">
        <w:rPr>
          <w:rFonts w:ascii="Times New Roman" w:hAnsi="Times New Roman" w:cs="Times New Roman"/>
          <w:b/>
        </w:rPr>
        <w:t xml:space="preserve">на проведение </w:t>
      </w:r>
      <w:r w:rsidR="006D1A10" w:rsidRPr="00517A06">
        <w:rPr>
          <w:rFonts w:ascii="Times New Roman" w:hAnsi="Times New Roman" w:cs="Times New Roman"/>
          <w:b/>
        </w:rPr>
        <w:t>тендера</w:t>
      </w:r>
      <w:r w:rsidR="002670AD" w:rsidRPr="00517A06">
        <w:rPr>
          <w:rFonts w:ascii="Times New Roman" w:hAnsi="Times New Roman" w:cs="Times New Roman"/>
          <w:b/>
        </w:rPr>
        <w:t xml:space="preserve"> по </w:t>
      </w:r>
      <w:r w:rsidR="00816680">
        <w:rPr>
          <w:rFonts w:ascii="Times New Roman" w:hAnsi="Times New Roman" w:cs="Times New Roman"/>
          <w:b/>
        </w:rPr>
        <w:t>м</w:t>
      </w:r>
      <w:r w:rsidR="005C0C07">
        <w:rPr>
          <w:rFonts w:ascii="Times New Roman" w:hAnsi="Times New Roman" w:cs="Times New Roman"/>
          <w:b/>
        </w:rPr>
        <w:t>онтажу системы дополнительного обдува в зоне охлаждения</w:t>
      </w:r>
      <w:r w:rsidR="00FD6849">
        <w:rPr>
          <w:rFonts w:ascii="Times New Roman" w:hAnsi="Times New Roman" w:cs="Times New Roman"/>
          <w:b/>
        </w:rPr>
        <w:t xml:space="preserve"> печи №4 цех №2</w:t>
      </w:r>
      <w:r w:rsidR="00FE78D9">
        <w:rPr>
          <w:rFonts w:ascii="Times New Roman" w:hAnsi="Times New Roman" w:cs="Times New Roman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7627"/>
      </w:tblGrid>
      <w:tr w:rsidR="00866C63" w:rsidRPr="00517A06" w:rsidTr="00517A06">
        <w:trPr>
          <w:trHeight w:val="711"/>
        </w:trPr>
        <w:tc>
          <w:tcPr>
            <w:tcW w:w="269" w:type="pct"/>
            <w:vAlign w:val="center"/>
          </w:tcPr>
          <w:p w:rsidR="00866C63" w:rsidRPr="00517A06" w:rsidRDefault="0023595B" w:rsidP="00517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66C63" w:rsidRPr="00517A06" w:rsidRDefault="00866C63" w:rsidP="00517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84" w:type="pct"/>
            <w:vAlign w:val="center"/>
          </w:tcPr>
          <w:p w:rsidR="00866C63" w:rsidRPr="00517A06" w:rsidRDefault="00866C63" w:rsidP="00517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параметров </w:t>
            </w:r>
          </w:p>
        </w:tc>
        <w:tc>
          <w:tcPr>
            <w:tcW w:w="3647" w:type="pct"/>
            <w:vAlign w:val="center"/>
          </w:tcPr>
          <w:p w:rsidR="00866C63" w:rsidRPr="00517A06" w:rsidRDefault="00866C63" w:rsidP="00517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866C63" w:rsidRPr="00517A06" w:rsidTr="00517A06">
        <w:trPr>
          <w:trHeight w:val="3134"/>
        </w:trPr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Вид, объём и место предоставления работы</w:t>
            </w:r>
          </w:p>
        </w:tc>
        <w:tc>
          <w:tcPr>
            <w:tcW w:w="3647" w:type="pct"/>
          </w:tcPr>
          <w:p w:rsidR="00495FD8" w:rsidRPr="00A10918" w:rsidRDefault="00495FD8" w:rsidP="00A10918">
            <w:pPr>
              <w:pStyle w:val="a5"/>
              <w:spacing w:before="120" w:after="0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0028" w:rsidRDefault="005C0C07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Монтаж труб</w:t>
            </w:r>
            <w:r w:rsidR="00727453">
              <w:rPr>
                <w:rFonts w:ascii="Times New Roman" w:hAnsi="Times New Roman"/>
                <w:sz w:val="20"/>
                <w:szCs w:val="20"/>
              </w:rPr>
              <w:t xml:space="preserve"> ф4</w:t>
            </w:r>
            <w:r w:rsidR="006F0F79">
              <w:rPr>
                <w:rFonts w:ascii="Times New Roman" w:hAnsi="Times New Roman"/>
                <w:sz w:val="20"/>
                <w:szCs w:val="20"/>
              </w:rPr>
              <w:t>2х4 длиной 3300мм в заранее подготовленные</w:t>
            </w:r>
            <w:r w:rsidR="00727453">
              <w:rPr>
                <w:rFonts w:ascii="Times New Roman" w:hAnsi="Times New Roman"/>
                <w:sz w:val="20"/>
                <w:szCs w:val="20"/>
              </w:rPr>
              <w:t xml:space="preserve"> отверстия </w:t>
            </w:r>
            <w:r w:rsidR="00A10918">
              <w:rPr>
                <w:rFonts w:ascii="Times New Roman" w:hAnsi="Times New Roman"/>
                <w:sz w:val="20"/>
                <w:szCs w:val="20"/>
              </w:rPr>
              <w:t xml:space="preserve">исполнителем </w:t>
            </w:r>
            <w:r w:rsidR="00727453">
              <w:rPr>
                <w:rFonts w:ascii="Times New Roman" w:hAnsi="Times New Roman"/>
                <w:sz w:val="20"/>
                <w:szCs w:val="20"/>
              </w:rPr>
              <w:t>секции печи в количестве 12шт согл</w:t>
            </w:r>
            <w:r w:rsidR="001754FA">
              <w:rPr>
                <w:rFonts w:ascii="Times New Roman" w:hAnsi="Times New Roman"/>
                <w:sz w:val="20"/>
                <w:szCs w:val="20"/>
              </w:rPr>
              <w:t>асно чертежу</w:t>
            </w:r>
            <w:r w:rsidR="00727453">
              <w:rPr>
                <w:rFonts w:ascii="Times New Roman" w:hAnsi="Times New Roman"/>
                <w:sz w:val="20"/>
                <w:szCs w:val="20"/>
              </w:rPr>
              <w:t xml:space="preserve"> 6239.00.000ВО поз.7. В каждой трубе предварительно просверлить отверстия ф5мм в количестве 29шт (всего 348шт), согласно чертежа 6239.70.001.</w:t>
            </w:r>
            <w:r w:rsidR="001754FA">
              <w:rPr>
                <w:rFonts w:ascii="Times New Roman" w:hAnsi="Times New Roman"/>
                <w:sz w:val="20"/>
                <w:szCs w:val="20"/>
              </w:rPr>
              <w:t xml:space="preserve"> (материал заказчика)</w:t>
            </w:r>
          </w:p>
          <w:p w:rsidR="00280C6C" w:rsidRDefault="00E10028" w:rsidP="00280C6C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="00D535BC">
              <w:rPr>
                <w:rFonts w:ascii="Times New Roman" w:hAnsi="Times New Roman"/>
                <w:sz w:val="20"/>
                <w:szCs w:val="20"/>
              </w:rPr>
              <w:t>Изготовление</w:t>
            </w:r>
            <w:r w:rsidR="00280C6C">
              <w:rPr>
                <w:rFonts w:ascii="Times New Roman" w:hAnsi="Times New Roman"/>
                <w:sz w:val="20"/>
                <w:szCs w:val="20"/>
              </w:rPr>
              <w:t xml:space="preserve"> (чертеж 6239.00.001)</w:t>
            </w:r>
            <w:r w:rsidR="00D535BC">
              <w:rPr>
                <w:rFonts w:ascii="Times New Roman" w:hAnsi="Times New Roman"/>
                <w:sz w:val="20"/>
                <w:szCs w:val="20"/>
              </w:rPr>
              <w:t xml:space="preserve"> и м</w:t>
            </w:r>
            <w:r w:rsidR="00816680">
              <w:rPr>
                <w:rFonts w:ascii="Times New Roman" w:hAnsi="Times New Roman"/>
                <w:sz w:val="20"/>
                <w:szCs w:val="20"/>
              </w:rPr>
              <w:t xml:space="preserve">онтаж </w:t>
            </w:r>
            <w:r w:rsidR="00280C6C">
              <w:rPr>
                <w:rFonts w:ascii="Times New Roman" w:hAnsi="Times New Roman"/>
                <w:sz w:val="20"/>
                <w:szCs w:val="20"/>
              </w:rPr>
              <w:t xml:space="preserve">втулки для фиксации труб в количестве 24шт поз.15, </w:t>
            </w:r>
            <w:r w:rsidR="001754FA">
              <w:rPr>
                <w:rFonts w:ascii="Times New Roman" w:hAnsi="Times New Roman"/>
                <w:sz w:val="20"/>
                <w:szCs w:val="20"/>
              </w:rPr>
              <w:t>согласно чертежу</w:t>
            </w:r>
            <w:r w:rsidR="00280C6C">
              <w:rPr>
                <w:rFonts w:ascii="Times New Roman" w:hAnsi="Times New Roman"/>
                <w:sz w:val="20"/>
                <w:szCs w:val="20"/>
              </w:rPr>
              <w:t xml:space="preserve"> 6239.00.000ВО поз.15.</w:t>
            </w:r>
            <w:r w:rsidR="007F0015">
              <w:rPr>
                <w:rFonts w:ascii="Times New Roman" w:hAnsi="Times New Roman"/>
                <w:sz w:val="20"/>
                <w:szCs w:val="20"/>
              </w:rPr>
              <w:t xml:space="preserve"> (материал заказчика</w:t>
            </w:r>
            <w:r w:rsidR="001754F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6C" w:rsidRPr="00280C6C" w:rsidRDefault="00280C6C" w:rsidP="00280C6C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 Зафиксировать трубу болтом с гайкой М6х25.</w:t>
            </w:r>
            <w:r w:rsidR="001754FA">
              <w:rPr>
                <w:rFonts w:ascii="Times New Roman" w:hAnsi="Times New Roman"/>
                <w:sz w:val="20"/>
                <w:szCs w:val="20"/>
              </w:rPr>
              <w:t xml:space="preserve"> (материал заказчика)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754FA" w:rsidRDefault="00280C6C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коллектора 1 (чертеж 6239.30.000СБ), коллектора 2 (чертеж </w:t>
            </w:r>
            <w:r w:rsidR="001754FA">
              <w:rPr>
                <w:rFonts w:ascii="Times New Roman" w:hAnsi="Times New Roman"/>
                <w:sz w:val="20"/>
                <w:szCs w:val="20"/>
              </w:rPr>
              <w:t>6239.40.000СБ), коллектора 3 (чертеж 6239.50.000СБ), коллектора 4 (чертеж 6239.60.000СБ) и монтаж согласно чертежу 6239.00.000ВО п</w:t>
            </w:r>
            <w:r w:rsidR="007F0015">
              <w:rPr>
                <w:rFonts w:ascii="Times New Roman" w:hAnsi="Times New Roman"/>
                <w:sz w:val="20"/>
                <w:szCs w:val="20"/>
              </w:rPr>
              <w:t>оз.3,4,5,6. (материал заказчика</w:t>
            </w:r>
            <w:r w:rsidR="001754F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280C6C" w:rsidRDefault="00280C6C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54FA">
              <w:rPr>
                <w:rFonts w:ascii="Times New Roman" w:hAnsi="Times New Roman"/>
                <w:sz w:val="20"/>
                <w:szCs w:val="20"/>
              </w:rPr>
              <w:t>Закупка и монтаж двух вентиляторов, согласно чертежу 6239.00.0</w:t>
            </w:r>
            <w:r w:rsidR="007F0015">
              <w:rPr>
                <w:rFonts w:ascii="Times New Roman" w:hAnsi="Times New Roman"/>
                <w:sz w:val="20"/>
                <w:szCs w:val="20"/>
              </w:rPr>
              <w:t>00ВО поз.26. (закупка заказчика</w:t>
            </w:r>
            <w:r w:rsidR="001754F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754FA" w:rsidRDefault="001754FA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</w:t>
            </w:r>
            <w:r w:rsidR="001E5461">
              <w:rPr>
                <w:rFonts w:ascii="Times New Roman" w:hAnsi="Times New Roman"/>
                <w:sz w:val="20"/>
                <w:szCs w:val="20"/>
              </w:rPr>
              <w:t xml:space="preserve"> (чертеж 6239.10.000СБ) и монтаж двух дроссельных клапанов ф130мм, согласно чертежу 6239.00.000ВО поз.1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1E5461" w:rsidRDefault="001E5461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(чертеж 6239.20.000СБ) и монтаж двух дроссельных клапанов ф200мм, согласно чертежу 6239.00.000ВО поз.2.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16D45" w:rsidRPr="00416D45" w:rsidRDefault="001E5461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опоры 1 (чертеж 6239.110.000СБ), опоры 2 (чертеж 6239.120.000СБ), отвода ф200 (чертеж 6239.90.000СБ), трубы 200х2 (чертеж 6239.00.002), зонта ф350 (чертеж 6239.100.000СБ), переход ф130х75х100 (чертеж 6239.80.000СБ), </w:t>
            </w:r>
            <w:r w:rsidR="00416D45">
              <w:rPr>
                <w:rFonts w:ascii="Times New Roman" w:hAnsi="Times New Roman"/>
                <w:sz w:val="20"/>
                <w:szCs w:val="20"/>
              </w:rPr>
              <w:t>монтаж согласно чертежу 6239.00.000ВО поз.1,2,8,9,1</w:t>
            </w:r>
            <w:r w:rsidR="007F0015">
              <w:rPr>
                <w:rFonts w:ascii="Times New Roman" w:hAnsi="Times New Roman"/>
                <w:sz w:val="20"/>
                <w:szCs w:val="20"/>
              </w:rPr>
              <w:t>0,11,12,16. (материал заказчика</w:t>
            </w:r>
            <w:r w:rsidR="00416D4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416D45" w:rsidRDefault="00416D45" w:rsidP="002C22C1">
            <w:pPr>
              <w:pStyle w:val="a5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коллектора с трубами шлангом полиуретановым ф45мм, согласно чертежу 6239.00.000ВО поз.25</w:t>
            </w:r>
          </w:p>
          <w:p w:rsid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2C22C1" w:rsidRPr="00FE78D9" w:rsidRDefault="002C22C1" w:rsidP="00FE78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22C1" w:rsidRPr="002C22C1" w:rsidRDefault="002C22C1" w:rsidP="002C22C1">
            <w:pPr>
              <w:pStyle w:val="a5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F37D58" w:rsidRPr="00517A06" w:rsidRDefault="00F37D58" w:rsidP="00576D0E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CB9">
              <w:rPr>
                <w:rFonts w:ascii="Times New Roman" w:hAnsi="Times New Roman"/>
                <w:sz w:val="20"/>
                <w:szCs w:val="20"/>
              </w:rPr>
              <w:t xml:space="preserve">За счет подрядчика вспомогательное оборудование необходимое для проведения монтажных работ, инструменты, сварочные электроды, спецодежда </w:t>
            </w:r>
            <w:r w:rsidR="00576D0E" w:rsidRPr="00AB4CB9">
              <w:rPr>
                <w:rFonts w:ascii="Times New Roman" w:hAnsi="Times New Roman"/>
                <w:sz w:val="20"/>
                <w:szCs w:val="20"/>
              </w:rPr>
              <w:t xml:space="preserve">и СИЗ </w:t>
            </w:r>
            <w:r w:rsidRPr="00AB4CB9">
              <w:rPr>
                <w:rFonts w:ascii="Times New Roman" w:hAnsi="Times New Roman"/>
                <w:sz w:val="20"/>
                <w:szCs w:val="20"/>
              </w:rPr>
              <w:t>для персонала подрядчика.</w:t>
            </w:r>
          </w:p>
        </w:tc>
      </w:tr>
      <w:tr w:rsidR="00866C63" w:rsidRPr="00517A06" w:rsidTr="00517A06">
        <w:trPr>
          <w:trHeight w:val="671"/>
        </w:trPr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Предполагаемый бюджет закупки</w:t>
            </w:r>
          </w:p>
        </w:tc>
        <w:tc>
          <w:tcPr>
            <w:tcW w:w="3647" w:type="pct"/>
          </w:tcPr>
          <w:p w:rsidR="00866C63" w:rsidRPr="00517A06" w:rsidRDefault="00866C63" w:rsidP="00305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C63" w:rsidRPr="00517A06" w:rsidTr="00517A06">
        <w:trPr>
          <w:trHeight w:val="287"/>
        </w:trPr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Основные технико-экономические показатели</w:t>
            </w:r>
          </w:p>
        </w:tc>
        <w:tc>
          <w:tcPr>
            <w:tcW w:w="3647" w:type="pct"/>
          </w:tcPr>
          <w:p w:rsidR="00866C63" w:rsidRPr="00517A06" w:rsidRDefault="00866C63" w:rsidP="00EA7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выполнения всех видов работ должно соответствовать строительным нормам и правилам</w:t>
            </w:r>
          </w:p>
        </w:tc>
      </w:tr>
      <w:tr w:rsidR="00866C63" w:rsidRPr="00517A06" w:rsidTr="00517A06"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Условия поставки</w:t>
            </w:r>
          </w:p>
        </w:tc>
        <w:tc>
          <w:tcPr>
            <w:tcW w:w="3647" w:type="pct"/>
          </w:tcPr>
          <w:p w:rsidR="006A4992" w:rsidRPr="00517A06" w:rsidRDefault="00866C63" w:rsidP="006A4992">
            <w:pPr>
              <w:spacing w:after="0" w:line="36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Оказание услуг производится силами и средствами Подрядчика.</w:t>
            </w:r>
            <w:r w:rsidR="00E809AD"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6C63" w:rsidRPr="00517A06" w:rsidRDefault="00866C63" w:rsidP="006A4992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невозможности выполнения данного условия, Подрядчик обязан согласовать с Заказчиком выбор Субподрядчика и порядок проведения работ. </w:t>
            </w:r>
          </w:p>
        </w:tc>
      </w:tr>
      <w:tr w:rsidR="00866C63" w:rsidRPr="00517A06" w:rsidTr="00517A06"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Сроки и этапы поставки, выполнения работ, оказания услуг</w:t>
            </w:r>
          </w:p>
        </w:tc>
        <w:tc>
          <w:tcPr>
            <w:tcW w:w="3647" w:type="pct"/>
          </w:tcPr>
          <w:p w:rsidR="00866C63" w:rsidRPr="00517A06" w:rsidRDefault="00866C63" w:rsidP="00305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C63" w:rsidRPr="00517A06" w:rsidTr="00517A06">
        <w:trPr>
          <w:trHeight w:val="1311"/>
        </w:trPr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3647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Желательная оплата - 100% через  60 календарных дней по факту выполненных работ после подписания   Акта   или  укажите возможные для Вашей фирмы условия оплаты. </w:t>
            </w:r>
          </w:p>
          <w:p w:rsidR="00866C63" w:rsidRPr="00517A06" w:rsidRDefault="00866C63" w:rsidP="00305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Укажите срок выполнения  работ.  </w:t>
            </w:r>
          </w:p>
        </w:tc>
      </w:tr>
      <w:tr w:rsidR="00866C63" w:rsidRPr="00517A06" w:rsidTr="00517A06">
        <w:trPr>
          <w:trHeight w:val="2144"/>
        </w:trPr>
        <w:tc>
          <w:tcPr>
            <w:tcW w:w="269" w:type="pct"/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4" w:type="pct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требования: гарантии, лицензии, юридические требования к контракту</w:t>
            </w:r>
          </w:p>
        </w:tc>
        <w:tc>
          <w:tcPr>
            <w:tcW w:w="3647" w:type="pct"/>
          </w:tcPr>
          <w:p w:rsidR="001D7344" w:rsidRDefault="00866C63" w:rsidP="003058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D73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B4CB9">
              <w:rPr>
                <w:rFonts w:ascii="Times New Roman" w:hAnsi="Times New Roman" w:cs="Times New Roman"/>
                <w:sz w:val="20"/>
                <w:szCs w:val="20"/>
              </w:rPr>
              <w:t>абота должна быть выполнена за 5</w:t>
            </w:r>
            <w:r w:rsidR="001D7344">
              <w:rPr>
                <w:rFonts w:ascii="Times New Roman" w:hAnsi="Times New Roman" w:cs="Times New Roman"/>
                <w:sz w:val="20"/>
                <w:szCs w:val="20"/>
              </w:rPr>
              <w:t xml:space="preserve"> суток с работой </w:t>
            </w:r>
            <w:r w:rsidR="00AB4CB9">
              <w:rPr>
                <w:rFonts w:ascii="Times New Roman" w:hAnsi="Times New Roman" w:cs="Times New Roman"/>
                <w:sz w:val="20"/>
                <w:szCs w:val="20"/>
              </w:rPr>
              <w:t>в дневное</w:t>
            </w:r>
            <w:r w:rsidR="00AF4EB1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  <w:r w:rsidR="001D734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содействие заказчика </w:t>
            </w:r>
            <w:r w:rsidR="00AF4EB1">
              <w:rPr>
                <w:rFonts w:ascii="Times New Roman" w:hAnsi="Times New Roman" w:cs="Times New Roman"/>
                <w:sz w:val="20"/>
                <w:szCs w:val="20"/>
              </w:rPr>
              <w:t>буде обеспечены.</w:t>
            </w: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6C63" w:rsidRPr="00517A06" w:rsidRDefault="00866C63" w:rsidP="003058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   Гарантия не менее 2-х лет.</w:t>
            </w:r>
          </w:p>
          <w:p w:rsidR="00866C63" w:rsidRPr="00517A06" w:rsidRDefault="00866C63" w:rsidP="003058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допуске  к работам. </w:t>
            </w:r>
          </w:p>
          <w:p w:rsidR="00866C63" w:rsidRPr="00517A06" w:rsidRDefault="00866C63" w:rsidP="003058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Сертификаты на применяемые материалы.</w:t>
            </w:r>
          </w:p>
          <w:p w:rsidR="00866C63" w:rsidRPr="00517A06" w:rsidRDefault="00866C63" w:rsidP="003058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Вся необходимая исполнительная документация по окончании работ. Договор заключить в редакции ООО «Шахтинская керамика».</w:t>
            </w:r>
          </w:p>
          <w:p w:rsidR="00866C63" w:rsidRPr="00517A06" w:rsidRDefault="00866C63" w:rsidP="0030582C">
            <w:pPr>
              <w:spacing w:line="240" w:lineRule="auto"/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Предусмотреть в договоре ответственность Подрядчика за некачественное и несвоевременное выполнение подрядных работ, предусмотреть в договоре отсутствие права сторон передавать свои права и обязанности, указанные в договоре, третьей Стороне без письменного согласия противоположной Стороны.</w:t>
            </w:r>
          </w:p>
        </w:tc>
      </w:tr>
      <w:tr w:rsidR="00866C63" w:rsidRPr="00517A06" w:rsidTr="00517A06">
        <w:trPr>
          <w:trHeight w:val="491"/>
        </w:trPr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:rsidR="00866C63" w:rsidRPr="00517A06" w:rsidRDefault="00866C63" w:rsidP="0051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>Менеджер по контракту</w:t>
            </w:r>
          </w:p>
        </w:tc>
        <w:tc>
          <w:tcPr>
            <w:tcW w:w="3647" w:type="pct"/>
            <w:tcBorders>
              <w:bottom w:val="single" w:sz="4" w:space="0" w:color="auto"/>
            </w:tcBorders>
          </w:tcPr>
          <w:p w:rsidR="00866C63" w:rsidRPr="00517A06" w:rsidRDefault="00866C63" w:rsidP="006A4992">
            <w:pPr>
              <w:ind w:firstLine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66C63" w:rsidRPr="00517A06" w:rsidRDefault="00866C63" w:rsidP="00866C63">
      <w:pPr>
        <w:pStyle w:val="2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</w:p>
    <w:tbl>
      <w:tblPr>
        <w:tblStyle w:val="a3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44"/>
        <w:gridCol w:w="3827"/>
      </w:tblGrid>
      <w:tr w:rsidR="00866C63" w:rsidRPr="00517A06" w:rsidTr="00EA7453">
        <w:trPr>
          <w:trHeight w:val="20"/>
        </w:trPr>
        <w:tc>
          <w:tcPr>
            <w:tcW w:w="3085" w:type="dxa"/>
            <w:vMerge w:val="restart"/>
            <w:vAlign w:val="center"/>
          </w:tcPr>
          <w:p w:rsidR="00866C63" w:rsidRPr="00517A06" w:rsidRDefault="00866C63" w:rsidP="00EA7453">
            <w:pPr>
              <w:contextualSpacing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6C63" w:rsidRPr="00517A06" w:rsidRDefault="00866C63" w:rsidP="00EA7453">
            <w:pPr>
              <w:contextualSpacing/>
            </w:pPr>
            <w:proofErr w:type="gramStart"/>
            <w:r w:rsidRPr="00517A06">
              <w:t>Дата  рассылки</w:t>
            </w:r>
            <w:proofErr w:type="gramEnd"/>
            <w:r w:rsidRPr="00517A06">
              <w:t xml:space="preserve"> / опубликования</w:t>
            </w:r>
          </w:p>
          <w:p w:rsidR="00866C63" w:rsidRPr="00517A06" w:rsidRDefault="00866C63" w:rsidP="00EA7453">
            <w:pPr>
              <w:contextualSpacing/>
            </w:pPr>
            <w:r w:rsidRPr="00517A06">
              <w:t>Приглашения к участию в тендере</w:t>
            </w:r>
          </w:p>
        </w:tc>
        <w:tc>
          <w:tcPr>
            <w:tcW w:w="3827" w:type="dxa"/>
            <w:vAlign w:val="center"/>
          </w:tcPr>
          <w:p w:rsidR="00866C63" w:rsidRPr="00517A06" w:rsidRDefault="00866C63" w:rsidP="006A4992">
            <w:pPr>
              <w:contextualSpacing/>
            </w:pPr>
          </w:p>
        </w:tc>
      </w:tr>
      <w:tr w:rsidR="00866C63" w:rsidRPr="00517A06" w:rsidTr="00EA7453">
        <w:trPr>
          <w:trHeight w:val="20"/>
        </w:trPr>
        <w:tc>
          <w:tcPr>
            <w:tcW w:w="3085" w:type="dxa"/>
            <w:vMerge/>
            <w:vAlign w:val="center"/>
          </w:tcPr>
          <w:p w:rsidR="00866C63" w:rsidRPr="00517A06" w:rsidRDefault="00866C63" w:rsidP="00EA7453">
            <w:pPr>
              <w:contextualSpacing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6C63" w:rsidRPr="00517A06" w:rsidRDefault="00866C63" w:rsidP="00EA7453">
            <w:pPr>
              <w:contextualSpacing/>
            </w:pPr>
            <w:r w:rsidRPr="00517A06">
              <w:t>Дата окончания приёма оферт</w:t>
            </w:r>
          </w:p>
        </w:tc>
        <w:tc>
          <w:tcPr>
            <w:tcW w:w="3827" w:type="dxa"/>
            <w:vAlign w:val="center"/>
          </w:tcPr>
          <w:p w:rsidR="00866C63" w:rsidRPr="00517A06" w:rsidRDefault="00866C63" w:rsidP="00F84CED">
            <w:pPr>
              <w:contextualSpacing/>
            </w:pPr>
          </w:p>
        </w:tc>
      </w:tr>
      <w:tr w:rsidR="00866C63" w:rsidRPr="00517A06" w:rsidTr="00EA7453">
        <w:trPr>
          <w:trHeight w:val="20"/>
        </w:trPr>
        <w:tc>
          <w:tcPr>
            <w:tcW w:w="3085" w:type="dxa"/>
            <w:vAlign w:val="center"/>
          </w:tcPr>
          <w:p w:rsidR="00866C63" w:rsidRPr="00517A06" w:rsidRDefault="00866C63" w:rsidP="00EA7453">
            <w:pPr>
              <w:contextualSpacing/>
              <w:rPr>
                <w:b/>
                <w:bCs/>
              </w:rPr>
            </w:pPr>
            <w:r w:rsidRPr="00517A06">
              <w:rPr>
                <w:b/>
                <w:bCs/>
              </w:rPr>
              <w:t xml:space="preserve">Форма предложения  </w:t>
            </w:r>
          </w:p>
        </w:tc>
        <w:tc>
          <w:tcPr>
            <w:tcW w:w="7371" w:type="dxa"/>
            <w:gridSpan w:val="2"/>
            <w:vAlign w:val="center"/>
          </w:tcPr>
          <w:p w:rsidR="00866C63" w:rsidRPr="00517A06" w:rsidRDefault="00866C63" w:rsidP="00EA7453">
            <w:pPr>
              <w:contextualSpacing/>
            </w:pPr>
            <w:r w:rsidRPr="00517A06">
              <w:t xml:space="preserve"> открытая (опубликование)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lang w:val="en-US"/>
              </w:rPr>
              <w:t>v</w:t>
            </w:r>
            <w:r w:rsidRPr="00517A06">
              <w:rPr>
                <w:lang w:val="en-US"/>
              </w:rPr>
              <w:t></w:t>
            </w:r>
            <w:r w:rsidRPr="00517A06">
              <w:t xml:space="preserve"> закрытая рассылка</w:t>
            </w:r>
          </w:p>
        </w:tc>
      </w:tr>
      <w:tr w:rsidR="00866C63" w:rsidRPr="00517A06" w:rsidTr="00EA7453">
        <w:trPr>
          <w:trHeight w:val="838"/>
        </w:trPr>
        <w:tc>
          <w:tcPr>
            <w:tcW w:w="3085" w:type="dxa"/>
            <w:vAlign w:val="center"/>
          </w:tcPr>
          <w:p w:rsidR="00866C63" w:rsidRPr="00517A06" w:rsidRDefault="00866C63" w:rsidP="00EA7453">
            <w:pPr>
              <w:contextualSpacing/>
              <w:rPr>
                <w:b/>
                <w:bCs/>
              </w:rPr>
            </w:pPr>
            <w:r w:rsidRPr="00517A06">
              <w:rPr>
                <w:b/>
                <w:bCs/>
              </w:rPr>
              <w:t>Способ размещения</w:t>
            </w:r>
          </w:p>
        </w:tc>
        <w:tc>
          <w:tcPr>
            <w:tcW w:w="7371" w:type="dxa"/>
            <w:gridSpan w:val="2"/>
            <w:vAlign w:val="center"/>
          </w:tcPr>
          <w:p w:rsidR="00866C63" w:rsidRPr="00517A06" w:rsidRDefault="00866C63" w:rsidP="00EA7453">
            <w:pPr>
              <w:contextualSpacing/>
            </w:pPr>
            <w:r w:rsidRPr="00517A06">
              <w:t>электронные торговые площадки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lang w:val="en-US"/>
              </w:rPr>
              <w:t>v</w:t>
            </w:r>
            <w:r w:rsidRPr="00517A06">
              <w:rPr>
                <w:lang w:val="en-US"/>
              </w:rPr>
              <w:t></w:t>
            </w:r>
            <w:r w:rsidRPr="00517A06">
              <w:t xml:space="preserve"> сайт Компании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lang w:val="en-US"/>
              </w:rPr>
              <w:t></w:t>
            </w:r>
            <w:r w:rsidRPr="00517A06">
              <w:t xml:space="preserve"> СМИ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b/>
                <w:lang w:val="en-US"/>
              </w:rPr>
              <w:t>v</w:t>
            </w:r>
            <w:r w:rsidRPr="00517A06">
              <w:t xml:space="preserve"> дополнительная адресное уведомление известных Претендентов</w:t>
            </w:r>
          </w:p>
        </w:tc>
      </w:tr>
      <w:tr w:rsidR="00866C63" w:rsidRPr="00517A06" w:rsidTr="00EA7453">
        <w:trPr>
          <w:trHeight w:val="20"/>
        </w:trPr>
        <w:tc>
          <w:tcPr>
            <w:tcW w:w="3085" w:type="dxa"/>
            <w:vAlign w:val="center"/>
          </w:tcPr>
          <w:p w:rsidR="00866C63" w:rsidRPr="00517A06" w:rsidRDefault="00866C63" w:rsidP="00EA7453">
            <w:pPr>
              <w:contextualSpacing/>
              <w:rPr>
                <w:b/>
                <w:bCs/>
              </w:rPr>
            </w:pPr>
            <w:r w:rsidRPr="00517A06">
              <w:rPr>
                <w:b/>
                <w:bCs/>
              </w:rPr>
              <w:t>Способ приёма оферта</w:t>
            </w:r>
          </w:p>
        </w:tc>
        <w:tc>
          <w:tcPr>
            <w:tcW w:w="7371" w:type="dxa"/>
            <w:gridSpan w:val="2"/>
            <w:vAlign w:val="center"/>
          </w:tcPr>
          <w:p w:rsidR="00866C63" w:rsidRPr="00517A06" w:rsidRDefault="00866C63" w:rsidP="00EA7453">
            <w:pPr>
              <w:contextualSpacing/>
            </w:pPr>
            <w:r w:rsidRPr="00517A06">
              <w:rPr>
                <w:b/>
                <w:lang w:val="en-US"/>
              </w:rPr>
              <w:t>v</w:t>
            </w:r>
            <w:r w:rsidRPr="00517A06">
              <w:t xml:space="preserve"> по электронной почте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lang w:val="en-US"/>
              </w:rPr>
              <w:t></w:t>
            </w:r>
            <w:r w:rsidRPr="00517A06">
              <w:t xml:space="preserve"> «в запечатанном конверте»</w:t>
            </w:r>
          </w:p>
          <w:p w:rsidR="00866C63" w:rsidRPr="00517A06" w:rsidRDefault="00866C63" w:rsidP="00EA7453">
            <w:pPr>
              <w:contextualSpacing/>
            </w:pPr>
            <w:r w:rsidRPr="00517A06">
              <w:rPr>
                <w:lang w:val="en-US"/>
              </w:rPr>
              <w:t></w:t>
            </w:r>
            <w:r w:rsidRPr="00517A06">
              <w:t xml:space="preserve"> ресурсы электронных торговых площадок</w:t>
            </w:r>
          </w:p>
        </w:tc>
      </w:tr>
    </w:tbl>
    <w:p w:rsidR="00866C63" w:rsidRPr="00517A06" w:rsidRDefault="00866C63" w:rsidP="0030582C">
      <w:pPr>
        <w:pStyle w:val="2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866C63" w:rsidRPr="00517A06" w:rsidRDefault="00866C63" w:rsidP="00866C63">
      <w:pPr>
        <w:pStyle w:val="2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</w:p>
    <w:tbl>
      <w:tblPr>
        <w:tblW w:w="99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8"/>
        <w:gridCol w:w="3706"/>
      </w:tblGrid>
      <w:tr w:rsidR="00866C63" w:rsidRPr="00517A06" w:rsidTr="00EA7453">
        <w:trPr>
          <w:trHeight w:val="585"/>
        </w:trPr>
        <w:tc>
          <w:tcPr>
            <w:tcW w:w="3109" w:type="dxa"/>
            <w:vAlign w:val="center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17A06">
              <w:rPr>
                <w:rFonts w:ascii="Times New Roman" w:hAnsi="Times New Roman" w:cs="Times New Roman"/>
              </w:rPr>
              <w:t>Согласовано</w:t>
            </w: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>Инициатор (Заказчик)</w:t>
            </w:r>
          </w:p>
        </w:tc>
        <w:tc>
          <w:tcPr>
            <w:tcW w:w="3108" w:type="dxa"/>
            <w:vAlign w:val="center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</w:rPr>
            </w:pPr>
            <w:r w:rsidRPr="00517A06">
              <w:rPr>
                <w:rFonts w:ascii="Times New Roman" w:hAnsi="Times New Roman" w:cs="Times New Roman"/>
                <w:b/>
              </w:rPr>
              <w:t>_______________________</w:t>
            </w:r>
          </w:p>
        </w:tc>
        <w:tc>
          <w:tcPr>
            <w:tcW w:w="3706" w:type="dxa"/>
            <w:vAlign w:val="center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Руководитель потока «ОП»</w:t>
            </w:r>
          </w:p>
          <w:p w:rsidR="00866C63" w:rsidRPr="00517A06" w:rsidRDefault="00866C63" w:rsidP="006A4992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</w:t>
            </w:r>
            <w:r w:rsidR="006A4992" w:rsidRPr="00517A06">
              <w:rPr>
                <w:rFonts w:ascii="Times New Roman" w:hAnsi="Times New Roman" w:cs="Times New Roman"/>
              </w:rPr>
              <w:t>Сазонова Н.Н.</w:t>
            </w:r>
          </w:p>
        </w:tc>
      </w:tr>
      <w:tr w:rsidR="00866C63" w:rsidRPr="00517A06" w:rsidTr="00EA7453">
        <w:trPr>
          <w:trHeight w:val="555"/>
        </w:trPr>
        <w:tc>
          <w:tcPr>
            <w:tcW w:w="3109" w:type="dxa"/>
            <w:vAlign w:val="center"/>
          </w:tcPr>
          <w:p w:rsidR="00866C63" w:rsidRPr="00517A06" w:rsidRDefault="00F84CED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>С</w:t>
            </w:r>
            <w:r w:rsidR="00866C63" w:rsidRPr="00517A06">
              <w:rPr>
                <w:rFonts w:ascii="Times New Roman" w:hAnsi="Times New Roman" w:cs="Times New Roman"/>
              </w:rPr>
              <w:t xml:space="preserve">огласовано   </w:t>
            </w:r>
          </w:p>
          <w:p w:rsidR="00F84CED" w:rsidRPr="00517A06" w:rsidRDefault="00F84CED" w:rsidP="00EA7453">
            <w:pPr>
              <w:rPr>
                <w:rFonts w:ascii="Times New Roman" w:hAnsi="Times New Roman" w:cs="Times New Roman"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Подготовил</w:t>
            </w: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>Менеджер по контракту</w:t>
            </w:r>
          </w:p>
        </w:tc>
        <w:tc>
          <w:tcPr>
            <w:tcW w:w="3108" w:type="dxa"/>
            <w:vAlign w:val="center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</w:rPr>
            </w:pPr>
            <w:r w:rsidRPr="00517A06"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</w:rPr>
            </w:pP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17A06">
              <w:rPr>
                <w:rFonts w:ascii="Times New Roman" w:hAnsi="Times New Roman" w:cs="Times New Roman"/>
                <w:b/>
              </w:rPr>
              <w:t>______________________</w:t>
            </w:r>
          </w:p>
        </w:tc>
        <w:tc>
          <w:tcPr>
            <w:tcW w:w="3706" w:type="dxa"/>
            <w:vAlign w:val="center"/>
          </w:tcPr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Главный инженер</w:t>
            </w: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Коваленко А.В.</w:t>
            </w:r>
          </w:p>
          <w:p w:rsidR="00866C63" w:rsidRPr="00517A06" w:rsidRDefault="00866C63" w:rsidP="00EA7453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</w:t>
            </w:r>
          </w:p>
          <w:p w:rsidR="00866C63" w:rsidRPr="00517A06" w:rsidRDefault="00866C63" w:rsidP="006A4992">
            <w:pPr>
              <w:rPr>
                <w:rFonts w:ascii="Times New Roman" w:hAnsi="Times New Roman" w:cs="Times New Roman"/>
              </w:rPr>
            </w:pPr>
            <w:r w:rsidRPr="00517A0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6C63" w:rsidRPr="00517A06" w:rsidRDefault="00866C63" w:rsidP="00866C63">
      <w:pPr>
        <w:rPr>
          <w:rFonts w:ascii="Times New Roman" w:hAnsi="Times New Roman" w:cs="Times New Roman"/>
        </w:rPr>
      </w:pPr>
    </w:p>
    <w:p w:rsidR="00981A97" w:rsidRPr="00517A06" w:rsidRDefault="00981A97" w:rsidP="00866C63">
      <w:pPr>
        <w:rPr>
          <w:rFonts w:ascii="Times New Roman" w:hAnsi="Times New Roman" w:cs="Times New Roman"/>
          <w:szCs w:val="20"/>
        </w:rPr>
      </w:pPr>
    </w:p>
    <w:sectPr w:rsidR="00981A97" w:rsidRPr="00517A06" w:rsidSect="00D91C07">
      <w:headerReference w:type="default" r:id="rId8"/>
      <w:headerReference w:type="first" r:id="rId9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32" w:rsidRDefault="008D6C32" w:rsidP="008931DB">
      <w:pPr>
        <w:spacing w:after="0" w:line="240" w:lineRule="auto"/>
      </w:pPr>
      <w:r>
        <w:separator/>
      </w:r>
    </w:p>
  </w:endnote>
  <w:endnote w:type="continuationSeparator" w:id="0">
    <w:p w:rsidR="008D6C32" w:rsidRDefault="008D6C32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32" w:rsidRDefault="008D6C32" w:rsidP="008931DB">
      <w:pPr>
        <w:spacing w:after="0" w:line="240" w:lineRule="auto"/>
      </w:pPr>
      <w:r>
        <w:separator/>
      </w:r>
    </w:p>
  </w:footnote>
  <w:footnote w:type="continuationSeparator" w:id="0">
    <w:p w:rsidR="008D6C32" w:rsidRDefault="008D6C32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19" w:rsidRDefault="00C45B19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C45B19" w:rsidRPr="0096346F" w:rsidRDefault="00C45B19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:rsidR="00C45B19" w:rsidRDefault="00C45B19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19" w:rsidRDefault="00C45B19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b/>
        <w:color w:val="283250"/>
      </w:rPr>
    </w:pPr>
  </w:p>
  <w:p w:rsidR="00C45B19" w:rsidRDefault="00C45B19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C45B19" w:rsidRPr="008C1901" w:rsidRDefault="00C45B19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0C2476CF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5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900BC"/>
    <w:multiLevelType w:val="hybridMultilevel"/>
    <w:tmpl w:val="E7C64F76"/>
    <w:lvl w:ilvl="0" w:tplc="CBDA1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F2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9D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F46F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129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3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17"/>
  </w:num>
  <w:num w:numId="8">
    <w:abstractNumId w:val="14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2CF2"/>
    <w:rsid w:val="00010D95"/>
    <w:rsid w:val="00014350"/>
    <w:rsid w:val="00023365"/>
    <w:rsid w:val="000254A3"/>
    <w:rsid w:val="0002791A"/>
    <w:rsid w:val="00032A3D"/>
    <w:rsid w:val="00036FCF"/>
    <w:rsid w:val="0004539A"/>
    <w:rsid w:val="0004769E"/>
    <w:rsid w:val="0005717A"/>
    <w:rsid w:val="00070C29"/>
    <w:rsid w:val="0008321F"/>
    <w:rsid w:val="00087F25"/>
    <w:rsid w:val="000928DA"/>
    <w:rsid w:val="0009484F"/>
    <w:rsid w:val="000A407F"/>
    <w:rsid w:val="000B66CC"/>
    <w:rsid w:val="000C0E3C"/>
    <w:rsid w:val="000D0C1D"/>
    <w:rsid w:val="000E3DB7"/>
    <w:rsid w:val="000F46E1"/>
    <w:rsid w:val="001035F2"/>
    <w:rsid w:val="0011062C"/>
    <w:rsid w:val="001114EE"/>
    <w:rsid w:val="00116FBC"/>
    <w:rsid w:val="00121CB4"/>
    <w:rsid w:val="0013117B"/>
    <w:rsid w:val="00131B21"/>
    <w:rsid w:val="00133F62"/>
    <w:rsid w:val="0014347B"/>
    <w:rsid w:val="00143A40"/>
    <w:rsid w:val="00144CBE"/>
    <w:rsid w:val="001475D7"/>
    <w:rsid w:val="00150669"/>
    <w:rsid w:val="00167AEF"/>
    <w:rsid w:val="0017092F"/>
    <w:rsid w:val="00171479"/>
    <w:rsid w:val="001754FA"/>
    <w:rsid w:val="0018412E"/>
    <w:rsid w:val="00190DC3"/>
    <w:rsid w:val="00194878"/>
    <w:rsid w:val="00194918"/>
    <w:rsid w:val="00195D32"/>
    <w:rsid w:val="001A0462"/>
    <w:rsid w:val="001A1C59"/>
    <w:rsid w:val="001A1F5F"/>
    <w:rsid w:val="001A4FD7"/>
    <w:rsid w:val="001B7352"/>
    <w:rsid w:val="001D353C"/>
    <w:rsid w:val="001D7344"/>
    <w:rsid w:val="001E0402"/>
    <w:rsid w:val="001E2F39"/>
    <w:rsid w:val="001E5461"/>
    <w:rsid w:val="001E5B3C"/>
    <w:rsid w:val="001F2915"/>
    <w:rsid w:val="001F4912"/>
    <w:rsid w:val="001F7B6F"/>
    <w:rsid w:val="00206784"/>
    <w:rsid w:val="00206A13"/>
    <w:rsid w:val="002108CF"/>
    <w:rsid w:val="0023159D"/>
    <w:rsid w:val="0023595B"/>
    <w:rsid w:val="002530F8"/>
    <w:rsid w:val="0026249B"/>
    <w:rsid w:val="002627FF"/>
    <w:rsid w:val="002652A5"/>
    <w:rsid w:val="002670AD"/>
    <w:rsid w:val="00271388"/>
    <w:rsid w:val="00280C6C"/>
    <w:rsid w:val="00281272"/>
    <w:rsid w:val="00282FC8"/>
    <w:rsid w:val="00284429"/>
    <w:rsid w:val="002852E1"/>
    <w:rsid w:val="00291E54"/>
    <w:rsid w:val="00293351"/>
    <w:rsid w:val="0029456B"/>
    <w:rsid w:val="0029514A"/>
    <w:rsid w:val="0029782B"/>
    <w:rsid w:val="00297E8E"/>
    <w:rsid w:val="002C0AFF"/>
    <w:rsid w:val="002C176B"/>
    <w:rsid w:val="002C2261"/>
    <w:rsid w:val="002C22C1"/>
    <w:rsid w:val="002C5A4A"/>
    <w:rsid w:val="002C7E19"/>
    <w:rsid w:val="002E21F2"/>
    <w:rsid w:val="002E5E2B"/>
    <w:rsid w:val="002F1C18"/>
    <w:rsid w:val="002F316C"/>
    <w:rsid w:val="003004C9"/>
    <w:rsid w:val="00301B12"/>
    <w:rsid w:val="0030582C"/>
    <w:rsid w:val="00306721"/>
    <w:rsid w:val="0031631C"/>
    <w:rsid w:val="00327DB6"/>
    <w:rsid w:val="00333D1F"/>
    <w:rsid w:val="00346290"/>
    <w:rsid w:val="00360F49"/>
    <w:rsid w:val="003612D4"/>
    <w:rsid w:val="00370CF7"/>
    <w:rsid w:val="00376FD5"/>
    <w:rsid w:val="00382AA0"/>
    <w:rsid w:val="00383336"/>
    <w:rsid w:val="00392E03"/>
    <w:rsid w:val="00395263"/>
    <w:rsid w:val="00395F4C"/>
    <w:rsid w:val="003A5F0C"/>
    <w:rsid w:val="003D4D18"/>
    <w:rsid w:val="003D5934"/>
    <w:rsid w:val="003D75FB"/>
    <w:rsid w:val="003F0412"/>
    <w:rsid w:val="003F116F"/>
    <w:rsid w:val="003F18B0"/>
    <w:rsid w:val="003F414D"/>
    <w:rsid w:val="003F76BA"/>
    <w:rsid w:val="004073A4"/>
    <w:rsid w:val="00413496"/>
    <w:rsid w:val="00416D45"/>
    <w:rsid w:val="004303E0"/>
    <w:rsid w:val="004353CA"/>
    <w:rsid w:val="00446055"/>
    <w:rsid w:val="004513F4"/>
    <w:rsid w:val="00453442"/>
    <w:rsid w:val="0045614F"/>
    <w:rsid w:val="00471E3C"/>
    <w:rsid w:val="0047570B"/>
    <w:rsid w:val="00475712"/>
    <w:rsid w:val="00476A85"/>
    <w:rsid w:val="00483C73"/>
    <w:rsid w:val="004911FF"/>
    <w:rsid w:val="00494B5D"/>
    <w:rsid w:val="00495FD8"/>
    <w:rsid w:val="004A48B2"/>
    <w:rsid w:val="004B5EF3"/>
    <w:rsid w:val="004C0419"/>
    <w:rsid w:val="004D293E"/>
    <w:rsid w:val="004D54FB"/>
    <w:rsid w:val="004D5D97"/>
    <w:rsid w:val="004E27FB"/>
    <w:rsid w:val="004E3F0E"/>
    <w:rsid w:val="004F57FC"/>
    <w:rsid w:val="004F6667"/>
    <w:rsid w:val="00501D9B"/>
    <w:rsid w:val="00505F4E"/>
    <w:rsid w:val="00513165"/>
    <w:rsid w:val="00517A06"/>
    <w:rsid w:val="00525003"/>
    <w:rsid w:val="00526BCE"/>
    <w:rsid w:val="00532CE7"/>
    <w:rsid w:val="00536B07"/>
    <w:rsid w:val="00537A5F"/>
    <w:rsid w:val="00540271"/>
    <w:rsid w:val="00542DEC"/>
    <w:rsid w:val="0054579A"/>
    <w:rsid w:val="00545BE9"/>
    <w:rsid w:val="00560E71"/>
    <w:rsid w:val="00563102"/>
    <w:rsid w:val="00564C50"/>
    <w:rsid w:val="00566480"/>
    <w:rsid w:val="00576D0E"/>
    <w:rsid w:val="00583EAA"/>
    <w:rsid w:val="00586F69"/>
    <w:rsid w:val="005B0C23"/>
    <w:rsid w:val="005B2CE1"/>
    <w:rsid w:val="005B5D5E"/>
    <w:rsid w:val="005B65C8"/>
    <w:rsid w:val="005C0C07"/>
    <w:rsid w:val="005C255F"/>
    <w:rsid w:val="005C2B01"/>
    <w:rsid w:val="005C3E5F"/>
    <w:rsid w:val="005C613F"/>
    <w:rsid w:val="005C73C3"/>
    <w:rsid w:val="005E357B"/>
    <w:rsid w:val="005E3C63"/>
    <w:rsid w:val="00607A58"/>
    <w:rsid w:val="00615539"/>
    <w:rsid w:val="00624DEB"/>
    <w:rsid w:val="00624F34"/>
    <w:rsid w:val="00627C0A"/>
    <w:rsid w:val="0063128E"/>
    <w:rsid w:val="00641D08"/>
    <w:rsid w:val="006436C3"/>
    <w:rsid w:val="00650698"/>
    <w:rsid w:val="00660919"/>
    <w:rsid w:val="00661ABF"/>
    <w:rsid w:val="0067013D"/>
    <w:rsid w:val="00670E18"/>
    <w:rsid w:val="00696428"/>
    <w:rsid w:val="006A0898"/>
    <w:rsid w:val="006A3CE4"/>
    <w:rsid w:val="006A4992"/>
    <w:rsid w:val="006B5CD5"/>
    <w:rsid w:val="006D14A0"/>
    <w:rsid w:val="006D1A10"/>
    <w:rsid w:val="006E48B0"/>
    <w:rsid w:val="006E7D6F"/>
    <w:rsid w:val="006F0F79"/>
    <w:rsid w:val="0070359A"/>
    <w:rsid w:val="00710B3C"/>
    <w:rsid w:val="007126A0"/>
    <w:rsid w:val="007153EF"/>
    <w:rsid w:val="0072728A"/>
    <w:rsid w:val="00727453"/>
    <w:rsid w:val="00734BF2"/>
    <w:rsid w:val="007415F6"/>
    <w:rsid w:val="00743D47"/>
    <w:rsid w:val="0074783B"/>
    <w:rsid w:val="0075412B"/>
    <w:rsid w:val="00765070"/>
    <w:rsid w:val="0079564A"/>
    <w:rsid w:val="007B3940"/>
    <w:rsid w:val="007F0015"/>
    <w:rsid w:val="007F0411"/>
    <w:rsid w:val="00800A17"/>
    <w:rsid w:val="00810E97"/>
    <w:rsid w:val="00810F82"/>
    <w:rsid w:val="00816180"/>
    <w:rsid w:val="00816680"/>
    <w:rsid w:val="00816985"/>
    <w:rsid w:val="00822DA9"/>
    <w:rsid w:val="008236C9"/>
    <w:rsid w:val="008524A0"/>
    <w:rsid w:val="00866C63"/>
    <w:rsid w:val="00872832"/>
    <w:rsid w:val="0087341F"/>
    <w:rsid w:val="00885405"/>
    <w:rsid w:val="00885FFF"/>
    <w:rsid w:val="00887F70"/>
    <w:rsid w:val="008915D1"/>
    <w:rsid w:val="00892BFA"/>
    <w:rsid w:val="008931DB"/>
    <w:rsid w:val="00893791"/>
    <w:rsid w:val="00893ECE"/>
    <w:rsid w:val="00897CEC"/>
    <w:rsid w:val="008A4032"/>
    <w:rsid w:val="008A579E"/>
    <w:rsid w:val="008B2A67"/>
    <w:rsid w:val="008B765B"/>
    <w:rsid w:val="008C1901"/>
    <w:rsid w:val="008C3097"/>
    <w:rsid w:val="008D0D89"/>
    <w:rsid w:val="008D6C32"/>
    <w:rsid w:val="008E3B28"/>
    <w:rsid w:val="008F5C76"/>
    <w:rsid w:val="009015B4"/>
    <w:rsid w:val="00901AA0"/>
    <w:rsid w:val="00920749"/>
    <w:rsid w:val="00925C9C"/>
    <w:rsid w:val="009449E1"/>
    <w:rsid w:val="00952E58"/>
    <w:rsid w:val="0096346F"/>
    <w:rsid w:val="00966C06"/>
    <w:rsid w:val="009701C1"/>
    <w:rsid w:val="00971A6A"/>
    <w:rsid w:val="009727B2"/>
    <w:rsid w:val="00976332"/>
    <w:rsid w:val="00981A97"/>
    <w:rsid w:val="009A558C"/>
    <w:rsid w:val="009C7DBE"/>
    <w:rsid w:val="009D6442"/>
    <w:rsid w:val="009E6BD3"/>
    <w:rsid w:val="009F3006"/>
    <w:rsid w:val="00A04C3B"/>
    <w:rsid w:val="00A05877"/>
    <w:rsid w:val="00A10918"/>
    <w:rsid w:val="00A116F2"/>
    <w:rsid w:val="00A1358B"/>
    <w:rsid w:val="00A25C46"/>
    <w:rsid w:val="00A2689E"/>
    <w:rsid w:val="00A31236"/>
    <w:rsid w:val="00A352BE"/>
    <w:rsid w:val="00A37417"/>
    <w:rsid w:val="00A41256"/>
    <w:rsid w:val="00A54EAE"/>
    <w:rsid w:val="00A54EB4"/>
    <w:rsid w:val="00A60B7C"/>
    <w:rsid w:val="00A75888"/>
    <w:rsid w:val="00A81479"/>
    <w:rsid w:val="00A82F54"/>
    <w:rsid w:val="00A831B0"/>
    <w:rsid w:val="00A87235"/>
    <w:rsid w:val="00A873AA"/>
    <w:rsid w:val="00A91C32"/>
    <w:rsid w:val="00AA4F03"/>
    <w:rsid w:val="00AA531B"/>
    <w:rsid w:val="00AB4CB9"/>
    <w:rsid w:val="00AD1E6B"/>
    <w:rsid w:val="00AD2A28"/>
    <w:rsid w:val="00AD2E20"/>
    <w:rsid w:val="00AD53C2"/>
    <w:rsid w:val="00AD6408"/>
    <w:rsid w:val="00AE0926"/>
    <w:rsid w:val="00AE1318"/>
    <w:rsid w:val="00AF476B"/>
    <w:rsid w:val="00AF4EB1"/>
    <w:rsid w:val="00B05A8C"/>
    <w:rsid w:val="00B064DE"/>
    <w:rsid w:val="00B11702"/>
    <w:rsid w:val="00B13D07"/>
    <w:rsid w:val="00B306A5"/>
    <w:rsid w:val="00B33B4C"/>
    <w:rsid w:val="00B36C28"/>
    <w:rsid w:val="00B40D64"/>
    <w:rsid w:val="00B4338F"/>
    <w:rsid w:val="00B51BA6"/>
    <w:rsid w:val="00B51D42"/>
    <w:rsid w:val="00B643A3"/>
    <w:rsid w:val="00B761E1"/>
    <w:rsid w:val="00B83FE0"/>
    <w:rsid w:val="00B92FDB"/>
    <w:rsid w:val="00BA0048"/>
    <w:rsid w:val="00BA1461"/>
    <w:rsid w:val="00BA5533"/>
    <w:rsid w:val="00BA5BEE"/>
    <w:rsid w:val="00BA6B53"/>
    <w:rsid w:val="00BB6386"/>
    <w:rsid w:val="00BC78D6"/>
    <w:rsid w:val="00BD19D7"/>
    <w:rsid w:val="00BD742F"/>
    <w:rsid w:val="00C0036E"/>
    <w:rsid w:val="00C00E2B"/>
    <w:rsid w:val="00C0514B"/>
    <w:rsid w:val="00C17EB4"/>
    <w:rsid w:val="00C2147D"/>
    <w:rsid w:val="00C24368"/>
    <w:rsid w:val="00C31B35"/>
    <w:rsid w:val="00C36046"/>
    <w:rsid w:val="00C36996"/>
    <w:rsid w:val="00C4301F"/>
    <w:rsid w:val="00C45B19"/>
    <w:rsid w:val="00C616AD"/>
    <w:rsid w:val="00C6205C"/>
    <w:rsid w:val="00C7031A"/>
    <w:rsid w:val="00C769FD"/>
    <w:rsid w:val="00C834B4"/>
    <w:rsid w:val="00C83752"/>
    <w:rsid w:val="00C85272"/>
    <w:rsid w:val="00C95419"/>
    <w:rsid w:val="00C97C47"/>
    <w:rsid w:val="00CB1C62"/>
    <w:rsid w:val="00CB72BB"/>
    <w:rsid w:val="00CC531D"/>
    <w:rsid w:val="00CC5C63"/>
    <w:rsid w:val="00CD21BF"/>
    <w:rsid w:val="00CE2BD9"/>
    <w:rsid w:val="00CF1889"/>
    <w:rsid w:val="00CF7214"/>
    <w:rsid w:val="00CF7EBB"/>
    <w:rsid w:val="00D02ED3"/>
    <w:rsid w:val="00D0417F"/>
    <w:rsid w:val="00D07FFB"/>
    <w:rsid w:val="00D11598"/>
    <w:rsid w:val="00D15485"/>
    <w:rsid w:val="00D15AC0"/>
    <w:rsid w:val="00D21734"/>
    <w:rsid w:val="00D34DDF"/>
    <w:rsid w:val="00D371B5"/>
    <w:rsid w:val="00D43141"/>
    <w:rsid w:val="00D44742"/>
    <w:rsid w:val="00D47366"/>
    <w:rsid w:val="00D52A0D"/>
    <w:rsid w:val="00D533CD"/>
    <w:rsid w:val="00D535BC"/>
    <w:rsid w:val="00D60432"/>
    <w:rsid w:val="00D66569"/>
    <w:rsid w:val="00D7491C"/>
    <w:rsid w:val="00D77577"/>
    <w:rsid w:val="00D91C07"/>
    <w:rsid w:val="00D9453C"/>
    <w:rsid w:val="00DA4D01"/>
    <w:rsid w:val="00DA5F33"/>
    <w:rsid w:val="00DB180C"/>
    <w:rsid w:val="00DB78F4"/>
    <w:rsid w:val="00DC013D"/>
    <w:rsid w:val="00DC2FE6"/>
    <w:rsid w:val="00DD513E"/>
    <w:rsid w:val="00DE2CC7"/>
    <w:rsid w:val="00E10028"/>
    <w:rsid w:val="00E1557D"/>
    <w:rsid w:val="00E17BD4"/>
    <w:rsid w:val="00E21364"/>
    <w:rsid w:val="00E223E6"/>
    <w:rsid w:val="00E23A2C"/>
    <w:rsid w:val="00E24997"/>
    <w:rsid w:val="00E35CF7"/>
    <w:rsid w:val="00E461B4"/>
    <w:rsid w:val="00E47EC9"/>
    <w:rsid w:val="00E5534C"/>
    <w:rsid w:val="00E668D6"/>
    <w:rsid w:val="00E7141B"/>
    <w:rsid w:val="00E739CA"/>
    <w:rsid w:val="00E7536C"/>
    <w:rsid w:val="00E809AD"/>
    <w:rsid w:val="00E845CE"/>
    <w:rsid w:val="00EA36F3"/>
    <w:rsid w:val="00EA6939"/>
    <w:rsid w:val="00EA7453"/>
    <w:rsid w:val="00EB3ACC"/>
    <w:rsid w:val="00EC54DC"/>
    <w:rsid w:val="00ED10D4"/>
    <w:rsid w:val="00ED1B36"/>
    <w:rsid w:val="00ED550B"/>
    <w:rsid w:val="00EE0C8F"/>
    <w:rsid w:val="00F029D1"/>
    <w:rsid w:val="00F17D01"/>
    <w:rsid w:val="00F20D07"/>
    <w:rsid w:val="00F22ACD"/>
    <w:rsid w:val="00F230D8"/>
    <w:rsid w:val="00F235D7"/>
    <w:rsid w:val="00F25853"/>
    <w:rsid w:val="00F35408"/>
    <w:rsid w:val="00F37D58"/>
    <w:rsid w:val="00F456D0"/>
    <w:rsid w:val="00F464C5"/>
    <w:rsid w:val="00F504AD"/>
    <w:rsid w:val="00F73282"/>
    <w:rsid w:val="00F83ED1"/>
    <w:rsid w:val="00F84CED"/>
    <w:rsid w:val="00F93DAE"/>
    <w:rsid w:val="00FC63E3"/>
    <w:rsid w:val="00FD2464"/>
    <w:rsid w:val="00FD6849"/>
    <w:rsid w:val="00FE014F"/>
    <w:rsid w:val="00FE5166"/>
    <w:rsid w:val="00FE78D9"/>
    <w:rsid w:val="00FF3678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2E14"/>
  <w15:docId w15:val="{F5BF7AE8-4173-4646-B38E-EA79B62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2">
    <w:name w:val="Body Text 2"/>
    <w:basedOn w:val="a"/>
    <w:link w:val="20"/>
    <w:rsid w:val="00866C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6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87B9-5CD2-45E8-98F7-5C53DB31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anastasiya.agarkova@unitile.ru</dc:creator>
  <cp:lastModifiedBy>Никонов Иван Павлович</cp:lastModifiedBy>
  <cp:revision>8</cp:revision>
  <cp:lastPrinted>2017-05-31T08:23:00Z</cp:lastPrinted>
  <dcterms:created xsi:type="dcterms:W3CDTF">2021-07-14T11:21:00Z</dcterms:created>
  <dcterms:modified xsi:type="dcterms:W3CDTF">2023-07-17T06:04:00Z</dcterms:modified>
</cp:coreProperties>
</file>