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0A" w:rsidRPr="008E1F0A" w:rsidRDefault="008E1F0A" w:rsidP="008E1F0A">
      <w:pPr>
        <w:rPr>
          <w:noProof/>
          <w:lang w:val="en-US"/>
        </w:rPr>
      </w:pPr>
    </w:p>
    <w:p w:rsidR="008E1F0A" w:rsidRPr="008E1F0A" w:rsidRDefault="008E1F0A" w:rsidP="008E1F0A">
      <w:pPr>
        <w:jc w:val="center"/>
        <w:rPr>
          <w:b/>
          <w:noProof/>
          <w:sz w:val="32"/>
          <w:szCs w:val="32"/>
          <w:lang w:val="en-US"/>
        </w:rPr>
      </w:pPr>
      <w:r w:rsidRPr="008E1F0A">
        <w:rPr>
          <w:b/>
          <w:noProof/>
          <w:sz w:val="32"/>
          <w:szCs w:val="32"/>
          <w:lang w:val="en-US"/>
        </w:rPr>
        <w:t xml:space="preserve">INVITATION </w:t>
      </w:r>
    </w:p>
    <w:p w:rsidR="008E1F0A" w:rsidRPr="00067016" w:rsidRDefault="008E1F0A" w:rsidP="009A22C9">
      <w:pPr>
        <w:jc w:val="center"/>
        <w:rPr>
          <w:b/>
          <w:lang w:val="en-US"/>
        </w:rPr>
      </w:pPr>
      <w:r>
        <w:rPr>
          <w:noProof/>
          <w:lang w:val="en-US"/>
        </w:rPr>
        <w:t xml:space="preserve">to take part in tender for </w:t>
      </w:r>
      <w:r w:rsidR="00D27EFF">
        <w:rPr>
          <w:lang w:val="en-US"/>
        </w:rPr>
        <w:t>TNMP-24</w:t>
      </w:r>
      <w:r w:rsidR="00BF518D">
        <w:rPr>
          <w:lang w:val="en-US"/>
        </w:rPr>
        <w:t xml:space="preserve"> and TNMP-19</w:t>
      </w:r>
      <w:r w:rsidR="00067016">
        <w:rPr>
          <w:lang w:val="en-US"/>
        </w:rPr>
        <w:t xml:space="preserve"> lining elements</w:t>
      </w:r>
    </w:p>
    <w:p w:rsidR="0085188C" w:rsidRDefault="0085188C" w:rsidP="008E1F0A">
      <w:pPr>
        <w:jc w:val="center"/>
        <w:rPr>
          <w:b/>
          <w:lang w:val="en-US"/>
        </w:rPr>
      </w:pPr>
    </w:p>
    <w:p w:rsidR="008E1F0A" w:rsidRPr="00A71CE9" w:rsidRDefault="001E0A7B" w:rsidP="008E1F0A">
      <w:pPr>
        <w:jc w:val="center"/>
        <w:rPr>
          <w:b/>
          <w:lang w:val="en-US"/>
        </w:rPr>
      </w:pPr>
      <w:r>
        <w:rPr>
          <w:b/>
          <w:lang w:val="en-US"/>
        </w:rPr>
        <w:t>DEAR SIRS!</w:t>
      </w:r>
    </w:p>
    <w:p w:rsidR="008E1F0A" w:rsidRPr="00A71CE9" w:rsidRDefault="008E1F0A" w:rsidP="008E1F0A">
      <w:pPr>
        <w:jc w:val="both"/>
        <w:rPr>
          <w:b/>
          <w:lang w:val="en-US"/>
        </w:rPr>
      </w:pPr>
    </w:p>
    <w:p w:rsidR="008E1F0A" w:rsidRPr="001A4551" w:rsidRDefault="008E1F0A" w:rsidP="008E1F0A">
      <w:pPr>
        <w:jc w:val="both"/>
        <w:rPr>
          <w:lang w:val="en-US"/>
        </w:rPr>
      </w:pPr>
      <w:r w:rsidRPr="001A4551">
        <w:rPr>
          <w:b/>
          <w:lang w:val="en-US"/>
        </w:rPr>
        <w:t>UNITILE</w:t>
      </w:r>
      <w:r w:rsidR="0085188C">
        <w:rPr>
          <w:b/>
          <w:lang w:val="en-US"/>
        </w:rPr>
        <w:t xml:space="preserve"> </w:t>
      </w:r>
      <w:r w:rsidR="00A95EB8">
        <w:rPr>
          <w:lang w:val="en-US"/>
        </w:rPr>
        <w:t>group of companies</w:t>
      </w:r>
      <w:r w:rsidR="0085188C">
        <w:rPr>
          <w:lang w:val="en-US"/>
        </w:rPr>
        <w:t xml:space="preserve"> </w:t>
      </w:r>
      <w:r>
        <w:rPr>
          <w:lang w:val="en-US"/>
        </w:rPr>
        <w:t>is</w:t>
      </w:r>
      <w:r w:rsidR="0085188C">
        <w:rPr>
          <w:lang w:val="en-US"/>
        </w:rPr>
        <w:t xml:space="preserve"> </w:t>
      </w:r>
      <w:r>
        <w:rPr>
          <w:lang w:val="en-US"/>
        </w:rPr>
        <w:t>leading</w:t>
      </w:r>
      <w:r w:rsidR="0085188C">
        <w:rPr>
          <w:lang w:val="en-US"/>
        </w:rPr>
        <w:t xml:space="preserve"> </w:t>
      </w:r>
      <w:r>
        <w:rPr>
          <w:lang w:val="en-US"/>
        </w:rPr>
        <w:t>Russian</w:t>
      </w:r>
      <w:r w:rsidR="0085188C">
        <w:rPr>
          <w:lang w:val="en-US"/>
        </w:rPr>
        <w:t xml:space="preserve"> </w:t>
      </w:r>
      <w:r>
        <w:rPr>
          <w:lang w:val="en-US"/>
        </w:rPr>
        <w:t>producer</w:t>
      </w:r>
      <w:r w:rsidR="0085188C">
        <w:rPr>
          <w:lang w:val="en-US"/>
        </w:rPr>
        <w:t xml:space="preserve"> </w:t>
      </w:r>
      <w:r>
        <w:rPr>
          <w:lang w:val="en-US"/>
        </w:rPr>
        <w:t>of</w:t>
      </w:r>
      <w:r w:rsidR="0085188C">
        <w:rPr>
          <w:lang w:val="en-US"/>
        </w:rPr>
        <w:t xml:space="preserve"> </w:t>
      </w:r>
      <w:r>
        <w:rPr>
          <w:lang w:val="en-US"/>
        </w:rPr>
        <w:t>wide</w:t>
      </w:r>
      <w:r w:rsidR="0085188C">
        <w:rPr>
          <w:lang w:val="en-US"/>
        </w:rPr>
        <w:t xml:space="preserve"> </w:t>
      </w:r>
      <w:r>
        <w:rPr>
          <w:lang w:val="en-US"/>
        </w:rPr>
        <w:t>range</w:t>
      </w:r>
      <w:r w:rsidR="0085188C">
        <w:rPr>
          <w:lang w:val="en-US"/>
        </w:rPr>
        <w:t xml:space="preserve"> </w:t>
      </w:r>
      <w:r>
        <w:rPr>
          <w:lang w:val="en-US"/>
        </w:rPr>
        <w:t>of</w:t>
      </w:r>
      <w:r w:rsidR="0085188C">
        <w:rPr>
          <w:lang w:val="en-US"/>
        </w:rPr>
        <w:t xml:space="preserve"> </w:t>
      </w:r>
      <w:r>
        <w:rPr>
          <w:lang w:val="en-US"/>
        </w:rPr>
        <w:t>building</w:t>
      </w:r>
      <w:r w:rsidR="0085188C">
        <w:rPr>
          <w:lang w:val="en-US"/>
        </w:rPr>
        <w:t xml:space="preserve"> </w:t>
      </w:r>
      <w:r>
        <w:rPr>
          <w:lang w:val="en-US"/>
        </w:rPr>
        <w:t>material</w:t>
      </w:r>
      <w:r w:rsidR="0085188C">
        <w:rPr>
          <w:lang w:val="en-US"/>
        </w:rPr>
        <w:t xml:space="preserve"> </w:t>
      </w:r>
      <w:r>
        <w:rPr>
          <w:lang w:val="en-US"/>
        </w:rPr>
        <w:t>of</w:t>
      </w:r>
      <w:r w:rsidR="0085188C">
        <w:rPr>
          <w:lang w:val="en-US"/>
        </w:rPr>
        <w:t xml:space="preserve"> </w:t>
      </w:r>
      <w:r>
        <w:rPr>
          <w:lang w:val="en-US"/>
        </w:rPr>
        <w:t>the</w:t>
      </w:r>
      <w:r w:rsidR="0085188C">
        <w:rPr>
          <w:lang w:val="en-US"/>
        </w:rPr>
        <w:t xml:space="preserve"> </w:t>
      </w:r>
      <w:r>
        <w:rPr>
          <w:lang w:val="en-US"/>
        </w:rPr>
        <w:t>highest</w:t>
      </w:r>
      <w:r w:rsidR="0085188C">
        <w:rPr>
          <w:lang w:val="en-US"/>
        </w:rPr>
        <w:t xml:space="preserve"> </w:t>
      </w:r>
      <w:r>
        <w:rPr>
          <w:lang w:val="en-US"/>
        </w:rPr>
        <w:t>quality</w:t>
      </w:r>
      <w:r w:rsidR="0085188C">
        <w:rPr>
          <w:lang w:val="en-US"/>
        </w:rPr>
        <w:t xml:space="preserve"> </w:t>
      </w:r>
      <w:r>
        <w:rPr>
          <w:lang w:val="en-US"/>
        </w:rPr>
        <w:t>and</w:t>
      </w:r>
      <w:r w:rsidR="0085188C">
        <w:rPr>
          <w:lang w:val="en-US"/>
        </w:rPr>
        <w:t xml:space="preserve"> </w:t>
      </w:r>
      <w:r>
        <w:rPr>
          <w:lang w:val="en-US"/>
        </w:rPr>
        <w:t>the</w:t>
      </w:r>
      <w:r w:rsidR="0085188C">
        <w:rPr>
          <w:lang w:val="en-US"/>
        </w:rPr>
        <w:t xml:space="preserve"> </w:t>
      </w:r>
      <w:r>
        <w:rPr>
          <w:lang w:val="en-US"/>
        </w:rPr>
        <w:t>lowest</w:t>
      </w:r>
      <w:r w:rsidR="0085188C">
        <w:rPr>
          <w:lang w:val="en-US"/>
        </w:rPr>
        <w:t xml:space="preserve"> </w:t>
      </w:r>
      <w:r>
        <w:rPr>
          <w:lang w:val="en-US"/>
        </w:rPr>
        <w:t>price</w:t>
      </w:r>
      <w:r w:rsidRPr="001A4551">
        <w:rPr>
          <w:lang w:val="en-US"/>
        </w:rPr>
        <w:t xml:space="preserve">. </w:t>
      </w:r>
      <w:r w:rsidR="0085188C">
        <w:rPr>
          <w:lang w:val="en-US"/>
        </w:rPr>
        <w:t xml:space="preserve">Plants of </w:t>
      </w:r>
      <w:proofErr w:type="spellStart"/>
      <w:r w:rsidR="0085188C">
        <w:rPr>
          <w:lang w:val="en-US"/>
        </w:rPr>
        <w:t>Unitile</w:t>
      </w:r>
      <w:proofErr w:type="spellEnd"/>
      <w:r w:rsidR="0085188C">
        <w:rPr>
          <w:lang w:val="en-US"/>
        </w:rPr>
        <w:t xml:space="preserve"> group of companies</w:t>
      </w:r>
      <w:r>
        <w:rPr>
          <w:lang w:val="en-US"/>
        </w:rPr>
        <w:t xml:space="preserve"> produce bricks, wall tile, porcelain tile, </w:t>
      </w:r>
      <w:r w:rsidRPr="00132DEB">
        <w:rPr>
          <w:rStyle w:val="hps"/>
          <w:lang w:val="en-US"/>
        </w:rPr>
        <w:t xml:space="preserve">dry mixes </w:t>
      </w:r>
      <w:r>
        <w:rPr>
          <w:rStyle w:val="hps"/>
          <w:lang w:val="en-US"/>
        </w:rPr>
        <w:t>(annual production is 250 000 tons)</w:t>
      </w:r>
      <w:r w:rsidRPr="001A4551">
        <w:rPr>
          <w:lang w:val="en-US"/>
        </w:rPr>
        <w:t>.</w:t>
      </w:r>
    </w:p>
    <w:p w:rsidR="008E1F0A" w:rsidRDefault="008E1F0A" w:rsidP="008E1F0A">
      <w:pPr>
        <w:jc w:val="center"/>
        <w:rPr>
          <w:noProof/>
          <w:lang w:val="en-US"/>
        </w:rPr>
      </w:pPr>
    </w:p>
    <w:p w:rsidR="008E1F0A" w:rsidRPr="00067016" w:rsidRDefault="009A22C9" w:rsidP="008E1F0A">
      <w:pPr>
        <w:rPr>
          <w:rStyle w:val="hps"/>
          <w:lang w:val="en-US"/>
        </w:rPr>
      </w:pPr>
      <w:r>
        <w:rPr>
          <w:rStyle w:val="hps"/>
          <w:b/>
          <w:lang w:val="en-US"/>
        </w:rPr>
        <w:t>“</w:t>
      </w:r>
      <w:proofErr w:type="spellStart"/>
      <w:r w:rsidR="00163A07">
        <w:rPr>
          <w:rStyle w:val="hps"/>
          <w:b/>
          <w:lang w:val="en-US"/>
        </w:rPr>
        <w:t>Voronezhskaya</w:t>
      </w:r>
      <w:proofErr w:type="spellEnd"/>
      <w:r>
        <w:rPr>
          <w:rStyle w:val="hps"/>
          <w:b/>
          <w:lang w:val="en-US"/>
        </w:rPr>
        <w:t xml:space="preserve"> ceramics” LLC</w:t>
      </w:r>
      <w:r w:rsidR="009B05AF" w:rsidRPr="00974C7E">
        <w:rPr>
          <w:rStyle w:val="hps"/>
          <w:lang w:val="en-US"/>
        </w:rPr>
        <w:t> </w:t>
      </w:r>
      <w:r w:rsidR="008E1F0A" w:rsidRPr="009B05AF">
        <w:rPr>
          <w:lang w:val="en-US"/>
        </w:rPr>
        <w:t>is the</w:t>
      </w:r>
      <w:r w:rsidR="0085188C">
        <w:rPr>
          <w:b/>
          <w:lang w:val="en-US"/>
        </w:rPr>
        <w:t xml:space="preserve"> </w:t>
      </w:r>
      <w:r w:rsidR="008E1F0A" w:rsidRPr="00132DEB">
        <w:rPr>
          <w:rStyle w:val="hps"/>
          <w:lang w:val="en-US"/>
        </w:rPr>
        <w:t>part of</w:t>
      </w:r>
      <w:r w:rsidR="0085188C">
        <w:rPr>
          <w:rStyle w:val="hps"/>
          <w:lang w:val="en-US"/>
        </w:rPr>
        <w:t xml:space="preserve"> </w:t>
      </w:r>
      <w:r w:rsidR="008E1F0A" w:rsidRPr="00132DEB">
        <w:rPr>
          <w:rStyle w:val="hps"/>
          <w:lang w:val="en-US"/>
        </w:rPr>
        <w:t>the UNITILE</w:t>
      </w:r>
      <w:r w:rsidR="0085188C">
        <w:rPr>
          <w:rStyle w:val="hps"/>
          <w:lang w:val="en-US"/>
        </w:rPr>
        <w:t xml:space="preserve"> </w:t>
      </w:r>
      <w:r w:rsidR="00A95EB8">
        <w:rPr>
          <w:lang w:val="en-US"/>
        </w:rPr>
        <w:t>group of companies</w:t>
      </w:r>
      <w:r w:rsidR="0085188C">
        <w:rPr>
          <w:lang w:val="en-US"/>
        </w:rPr>
        <w:t xml:space="preserve"> </w:t>
      </w:r>
      <w:r w:rsidR="008E1F0A">
        <w:rPr>
          <w:rStyle w:val="hps"/>
          <w:lang w:val="en-US"/>
        </w:rPr>
        <w:t>invite</w:t>
      </w:r>
      <w:r w:rsidR="00A95EB8">
        <w:rPr>
          <w:rStyle w:val="hps"/>
          <w:lang w:val="en-US"/>
        </w:rPr>
        <w:t>s</w:t>
      </w:r>
      <w:r w:rsidR="008E1F0A" w:rsidRPr="00132DEB">
        <w:rPr>
          <w:rStyle w:val="hps"/>
          <w:lang w:val="en-US"/>
        </w:rPr>
        <w:t xml:space="preserve"> you</w:t>
      </w:r>
      <w:r w:rsidR="0085188C">
        <w:rPr>
          <w:rStyle w:val="hps"/>
          <w:lang w:val="en-US"/>
        </w:rPr>
        <w:t xml:space="preserve"> </w:t>
      </w:r>
      <w:r w:rsidR="00933E16">
        <w:rPr>
          <w:rStyle w:val="hps"/>
          <w:lang w:val="en-US"/>
        </w:rPr>
        <w:t xml:space="preserve">to participate in </w:t>
      </w:r>
      <w:r w:rsidR="0085188C">
        <w:rPr>
          <w:rStyle w:val="hps"/>
          <w:lang w:val="en-US"/>
        </w:rPr>
        <w:t>tender for</w:t>
      </w:r>
      <w:r w:rsidR="008E1F0A" w:rsidRPr="00132DEB">
        <w:rPr>
          <w:rStyle w:val="hps"/>
          <w:lang w:val="en-US"/>
        </w:rPr>
        <w:t xml:space="preserve"> supply</w:t>
      </w:r>
      <w:r w:rsidR="00933E16">
        <w:rPr>
          <w:rStyle w:val="hps"/>
          <w:lang w:val="en-US"/>
        </w:rPr>
        <w:t xml:space="preserve"> of</w:t>
      </w:r>
      <w:r w:rsidR="00067016">
        <w:rPr>
          <w:lang w:val="en-US"/>
        </w:rPr>
        <w:t xml:space="preserve"> </w:t>
      </w:r>
      <w:r w:rsidR="00D27EFF">
        <w:rPr>
          <w:b/>
          <w:lang w:val="en-US"/>
        </w:rPr>
        <w:t>TNMP-24</w:t>
      </w:r>
      <w:r w:rsidR="00BF518D">
        <w:rPr>
          <w:b/>
          <w:lang w:val="en-US"/>
        </w:rPr>
        <w:t xml:space="preserve"> and </w:t>
      </w:r>
      <w:r w:rsidR="00BF518D" w:rsidRPr="00BF518D">
        <w:rPr>
          <w:b/>
          <w:lang w:val="en-US"/>
        </w:rPr>
        <w:t>TNMP-19</w:t>
      </w:r>
      <w:r w:rsidR="00BF518D">
        <w:rPr>
          <w:lang w:val="en-US"/>
        </w:rPr>
        <w:t xml:space="preserve"> </w:t>
      </w:r>
      <w:r w:rsidRPr="009A22C9">
        <w:rPr>
          <w:b/>
          <w:lang w:val="en-US"/>
        </w:rPr>
        <w:t>lining elements</w:t>
      </w:r>
      <w:r w:rsidR="00067016" w:rsidRPr="00067016">
        <w:rPr>
          <w:b/>
          <w:lang w:val="en-US"/>
        </w:rPr>
        <w:t>.</w:t>
      </w:r>
    </w:p>
    <w:p w:rsidR="008E1F0A" w:rsidRDefault="008E1F0A" w:rsidP="008E1F0A">
      <w:pPr>
        <w:jc w:val="center"/>
        <w:rPr>
          <w:rStyle w:val="hps"/>
          <w:b/>
          <w:lang w:val="en-US"/>
        </w:rPr>
      </w:pPr>
    </w:p>
    <w:p w:rsidR="008E1F0A" w:rsidRPr="007D53AC" w:rsidRDefault="008E1F0A" w:rsidP="008E1F0A">
      <w:pPr>
        <w:jc w:val="center"/>
        <w:rPr>
          <w:b/>
          <w:lang w:val="en-US"/>
        </w:rPr>
      </w:pPr>
      <w:r w:rsidRPr="00132DEB">
        <w:rPr>
          <w:rStyle w:val="hps"/>
          <w:b/>
          <w:lang w:val="en-US"/>
        </w:rPr>
        <w:t>MAIN TECHNICAL ANDECONOMIC INDICATORS</w:t>
      </w:r>
      <w:r w:rsidRPr="00A71CE9">
        <w:rPr>
          <w:b/>
          <w:lang w:val="en-US"/>
        </w:rPr>
        <w:t>:</w:t>
      </w:r>
    </w:p>
    <w:p w:rsidR="00974C7E" w:rsidRDefault="008E1F0A" w:rsidP="00974C7E">
      <w:pPr>
        <w:jc w:val="center"/>
        <w:rPr>
          <w:rStyle w:val="hps"/>
          <w:lang w:val="en-US"/>
        </w:rPr>
      </w:pPr>
      <w:r>
        <w:rPr>
          <w:rStyle w:val="hps"/>
          <w:lang w:val="en-US"/>
        </w:rPr>
        <w:t>Please follow this blank when preparing an offer.</w:t>
      </w:r>
    </w:p>
    <w:p w:rsidR="008E1F0A" w:rsidRPr="005A2A48" w:rsidRDefault="008E1F0A" w:rsidP="00974C7E">
      <w:pPr>
        <w:rPr>
          <w:rStyle w:val="hps"/>
          <w:lang w:val="en-US"/>
        </w:rPr>
      </w:pPr>
    </w:p>
    <w:tbl>
      <w:tblPr>
        <w:tblW w:w="10593" w:type="dxa"/>
        <w:tblInd w:w="93" w:type="dxa"/>
        <w:tblLook w:val="04A0"/>
      </w:tblPr>
      <w:tblGrid>
        <w:gridCol w:w="4268"/>
        <w:gridCol w:w="1086"/>
        <w:gridCol w:w="615"/>
        <w:gridCol w:w="1228"/>
        <w:gridCol w:w="1182"/>
        <w:gridCol w:w="519"/>
        <w:gridCol w:w="1176"/>
        <w:gridCol w:w="147"/>
        <w:gridCol w:w="372"/>
      </w:tblGrid>
      <w:tr w:rsidR="0085188C" w:rsidRPr="00067016" w:rsidTr="0085188C">
        <w:trPr>
          <w:gridAfter w:val="1"/>
          <w:wAfter w:w="37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8C" w:rsidRPr="005A2A48" w:rsidRDefault="0085188C">
            <w:pPr>
              <w:rPr>
                <w:rStyle w:val="hps"/>
                <w:lang w:val="en-US"/>
              </w:rPr>
            </w:pPr>
          </w:p>
        </w:tc>
        <w:tc>
          <w:tcPr>
            <w:tcW w:w="59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C9" w:rsidRDefault="009A22C9" w:rsidP="009158D7">
            <w:pPr>
              <w:jc w:val="center"/>
              <w:rPr>
                <w:rStyle w:val="hps"/>
                <w:lang w:val="en-US"/>
              </w:rPr>
            </w:pPr>
            <w:r>
              <w:rPr>
                <w:rStyle w:val="hps"/>
                <w:b/>
                <w:lang w:val="en-US"/>
              </w:rPr>
              <w:t>“</w:t>
            </w:r>
            <w:proofErr w:type="spellStart"/>
            <w:r w:rsidR="00163A07">
              <w:rPr>
                <w:rStyle w:val="hps"/>
                <w:b/>
                <w:lang w:val="en-US"/>
              </w:rPr>
              <w:t>Voronezhskaya</w:t>
            </w:r>
            <w:proofErr w:type="spellEnd"/>
            <w:r>
              <w:rPr>
                <w:rStyle w:val="hps"/>
                <w:b/>
                <w:lang w:val="en-US"/>
              </w:rPr>
              <w:t xml:space="preserve"> ceramics” LLC</w:t>
            </w:r>
            <w:r w:rsidR="00067016">
              <w:rPr>
                <w:rStyle w:val="hps"/>
                <w:lang w:val="en-US"/>
              </w:rPr>
              <w:t xml:space="preserve"> </w:t>
            </w:r>
          </w:p>
          <w:p w:rsidR="00D615C2" w:rsidRPr="00974C7E" w:rsidRDefault="00D615C2" w:rsidP="00163A07">
            <w:pPr>
              <w:jc w:val="center"/>
              <w:rPr>
                <w:rStyle w:val="hps"/>
                <w:lang w:val="en-US"/>
              </w:rPr>
            </w:pPr>
            <w:r>
              <w:rPr>
                <w:rStyle w:val="hps"/>
                <w:lang w:val="en-US"/>
              </w:rPr>
              <w:t xml:space="preserve">Russia, </w:t>
            </w:r>
            <w:r w:rsidR="00163A07">
              <w:rPr>
                <w:rStyle w:val="hps"/>
                <w:lang w:val="en-US"/>
              </w:rPr>
              <w:t>Voronezh</w:t>
            </w:r>
            <w:r w:rsidR="009A22C9">
              <w:rPr>
                <w:rStyle w:val="hps"/>
                <w:lang w:val="en-US"/>
              </w:rPr>
              <w:t xml:space="preserve">, </w:t>
            </w:r>
            <w:proofErr w:type="spellStart"/>
            <w:r w:rsidR="00163A07">
              <w:rPr>
                <w:rStyle w:val="hps"/>
                <w:lang w:val="en-US"/>
              </w:rPr>
              <w:t>Konstruktorov</w:t>
            </w:r>
            <w:proofErr w:type="spellEnd"/>
            <w:r w:rsidR="009A22C9">
              <w:rPr>
                <w:rStyle w:val="hps"/>
                <w:lang w:val="en-US"/>
              </w:rPr>
              <w:t xml:space="preserve"> str.</w:t>
            </w:r>
            <w:r w:rsidR="00163A07">
              <w:rPr>
                <w:rStyle w:val="hps"/>
                <w:lang w:val="en-US"/>
              </w:rPr>
              <w:t>31</w:t>
            </w:r>
          </w:p>
        </w:tc>
      </w:tr>
      <w:tr w:rsidR="0085188C" w:rsidRPr="00067016" w:rsidTr="0085188C">
        <w:trPr>
          <w:gridAfter w:val="1"/>
          <w:wAfter w:w="37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8C" w:rsidRPr="00974C7E" w:rsidRDefault="0085188C">
            <w:pPr>
              <w:rPr>
                <w:rStyle w:val="hps"/>
                <w:lang w:val="en-US"/>
              </w:rPr>
            </w:pPr>
          </w:p>
        </w:tc>
        <w:tc>
          <w:tcPr>
            <w:tcW w:w="59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8C" w:rsidRPr="00974C7E" w:rsidRDefault="0085188C" w:rsidP="0053183D">
            <w:pPr>
              <w:jc w:val="center"/>
              <w:rPr>
                <w:rStyle w:val="hps"/>
                <w:lang w:val="en-US"/>
              </w:rPr>
            </w:pPr>
          </w:p>
        </w:tc>
      </w:tr>
      <w:tr w:rsidR="0085188C" w:rsidTr="0085188C">
        <w:trPr>
          <w:gridAfter w:val="1"/>
          <w:wAfter w:w="372" w:type="dxa"/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8C" w:rsidRPr="00974C7E" w:rsidRDefault="0085188C">
            <w:pPr>
              <w:jc w:val="center"/>
              <w:rPr>
                <w:rStyle w:val="hps"/>
                <w:lang w:val="en-US"/>
              </w:rPr>
            </w:pPr>
            <w:r w:rsidRPr="00974C7E">
              <w:rPr>
                <w:rStyle w:val="hps"/>
                <w:lang w:val="en-US"/>
              </w:rPr>
              <w:t>Description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8C" w:rsidRPr="00163A07" w:rsidRDefault="0085188C" w:rsidP="0053183D">
            <w:pPr>
              <w:jc w:val="center"/>
              <w:rPr>
                <w:rStyle w:val="hps"/>
                <w:lang w:val="en-US"/>
              </w:rPr>
            </w:pPr>
            <w:r w:rsidRPr="00974C7E">
              <w:rPr>
                <w:rStyle w:val="hps"/>
                <w:lang w:val="en-US"/>
              </w:rPr>
              <w:t>Q-</w:t>
            </w:r>
            <w:proofErr w:type="spellStart"/>
            <w:r w:rsidRPr="00974C7E">
              <w:rPr>
                <w:rStyle w:val="hps"/>
                <w:lang w:val="en-US"/>
              </w:rPr>
              <w:t>ty</w:t>
            </w:r>
            <w:proofErr w:type="spellEnd"/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8C" w:rsidRPr="00974C7E" w:rsidRDefault="0085188C">
            <w:pPr>
              <w:jc w:val="center"/>
              <w:rPr>
                <w:rStyle w:val="hps"/>
                <w:lang w:val="en-US"/>
              </w:rPr>
            </w:pPr>
            <w:r w:rsidRPr="00974C7E">
              <w:rPr>
                <w:rStyle w:val="hps"/>
                <w:lang w:val="en-US"/>
              </w:rPr>
              <w:t>Price, euro</w:t>
            </w:r>
          </w:p>
        </w:tc>
      </w:tr>
      <w:tr w:rsidR="0085188C" w:rsidRPr="00B472CD" w:rsidTr="0085188C">
        <w:trPr>
          <w:gridAfter w:val="1"/>
          <w:wAfter w:w="372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8C" w:rsidRPr="003A69A0" w:rsidRDefault="00D27EFF" w:rsidP="00D27EFF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TNMP-24</w:t>
            </w:r>
            <w:r w:rsidR="009A22C9">
              <w:rPr>
                <w:lang w:val="en-US"/>
              </w:rPr>
              <w:t xml:space="preserve"> lining elements </w:t>
            </w:r>
            <w:r w:rsidR="007E3806">
              <w:rPr>
                <w:lang w:val="en-US"/>
              </w:rPr>
              <w:t>(in relation to Addendum №</w:t>
            </w:r>
            <w:r w:rsidR="00067016" w:rsidRPr="00067016">
              <w:rPr>
                <w:lang w:val="en-US"/>
              </w:rPr>
              <w:t xml:space="preserve"> </w:t>
            </w:r>
            <w:r w:rsidR="007E3806">
              <w:rPr>
                <w:lang w:val="en-US"/>
              </w:rPr>
              <w:t>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8C" w:rsidRPr="00B472CD" w:rsidRDefault="00B472CD" w:rsidP="00B472CD">
            <w:pPr>
              <w:jc w:val="center"/>
              <w:rPr>
                <w:rStyle w:val="hps"/>
              </w:rPr>
            </w:pPr>
            <w:r>
              <w:rPr>
                <w:rStyle w:val="hps"/>
              </w:rPr>
              <w:t>2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8C" w:rsidRPr="00974C7E" w:rsidRDefault="0085188C">
            <w:pPr>
              <w:rPr>
                <w:rStyle w:val="hps"/>
                <w:lang w:val="en-US"/>
              </w:rPr>
            </w:pPr>
            <w:r w:rsidRPr="00974C7E">
              <w:rPr>
                <w:rStyle w:val="hps"/>
                <w:lang w:val="en-US"/>
              </w:rPr>
              <w:t> </w:t>
            </w:r>
          </w:p>
        </w:tc>
      </w:tr>
      <w:tr w:rsidR="00B472CD" w:rsidRPr="00B472CD" w:rsidTr="0085188C">
        <w:trPr>
          <w:gridAfter w:val="1"/>
          <w:wAfter w:w="372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CD" w:rsidRDefault="00B472CD" w:rsidP="00B472CD">
            <w:pPr>
              <w:rPr>
                <w:lang w:val="en-US"/>
              </w:rPr>
            </w:pPr>
            <w:r>
              <w:rPr>
                <w:lang w:val="en-US"/>
              </w:rPr>
              <w:t>TNMP-</w:t>
            </w:r>
            <w:r w:rsidRPr="00B472CD">
              <w:rPr>
                <w:lang w:val="en-US"/>
              </w:rPr>
              <w:t>19</w:t>
            </w:r>
            <w:r>
              <w:rPr>
                <w:lang w:val="en-US"/>
              </w:rPr>
              <w:t xml:space="preserve"> lining elements (in relation to Addendum №</w:t>
            </w:r>
            <w:r w:rsidR="00067016" w:rsidRPr="00067016">
              <w:rPr>
                <w:lang w:val="en-US"/>
              </w:rPr>
              <w:t xml:space="preserve"> </w:t>
            </w:r>
            <w:r>
              <w:rPr>
                <w:lang w:val="en-US"/>
              </w:rPr>
              <w:t>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CD" w:rsidRPr="00B472CD" w:rsidRDefault="00B472CD" w:rsidP="00B472CD">
            <w:pPr>
              <w:jc w:val="center"/>
              <w:rPr>
                <w:rStyle w:val="hps"/>
              </w:rPr>
            </w:pPr>
            <w:r>
              <w:rPr>
                <w:rStyle w:val="hps"/>
              </w:rPr>
              <w:t>1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CD" w:rsidRPr="00974C7E" w:rsidRDefault="00B472CD">
            <w:pPr>
              <w:rPr>
                <w:rStyle w:val="hps"/>
                <w:lang w:val="en-US"/>
              </w:rPr>
            </w:pPr>
          </w:p>
        </w:tc>
      </w:tr>
      <w:tr w:rsidR="00974C7E" w:rsidRPr="00B472CD" w:rsidTr="0085188C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7E" w:rsidRPr="00974C7E" w:rsidRDefault="00974C7E">
            <w:pPr>
              <w:rPr>
                <w:rStyle w:val="hps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7E" w:rsidRPr="00974C7E" w:rsidRDefault="00974C7E">
            <w:pPr>
              <w:rPr>
                <w:rStyle w:val="hps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7E" w:rsidRDefault="00974C7E">
            <w:pPr>
              <w:rPr>
                <w:rStyle w:val="hps"/>
                <w:lang w:val="en-US"/>
              </w:rPr>
            </w:pPr>
          </w:p>
          <w:p w:rsidR="0085188C" w:rsidRPr="00974C7E" w:rsidRDefault="0085188C">
            <w:pPr>
              <w:rPr>
                <w:rStyle w:val="hps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7E" w:rsidRPr="00974C7E" w:rsidRDefault="00974C7E">
            <w:pPr>
              <w:rPr>
                <w:rStyle w:val="hps"/>
                <w:lang w:val="en-US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7E" w:rsidRPr="00974C7E" w:rsidRDefault="00974C7E">
            <w:pPr>
              <w:rPr>
                <w:rStyle w:val="hps"/>
                <w:lang w:val="en-US"/>
              </w:rPr>
            </w:pPr>
          </w:p>
        </w:tc>
      </w:tr>
      <w:tr w:rsidR="009A22C9" w:rsidRPr="00067016" w:rsidTr="0085188C">
        <w:trPr>
          <w:gridAfter w:val="2"/>
          <w:wAfter w:w="519" w:type="dxa"/>
          <w:trHeight w:val="2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C9" w:rsidRPr="00974C7E" w:rsidRDefault="009A22C9" w:rsidP="00203C8D">
            <w:pPr>
              <w:rPr>
                <w:rStyle w:val="hps"/>
                <w:lang w:val="en-US"/>
              </w:rPr>
            </w:pPr>
            <w:r>
              <w:rPr>
                <w:rStyle w:val="hps"/>
                <w:lang w:val="en-US"/>
              </w:rPr>
              <w:t>Payment delay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C9" w:rsidRPr="00974C7E" w:rsidRDefault="009A22C9" w:rsidP="00203C8D">
            <w:pPr>
              <w:jc w:val="center"/>
              <w:rPr>
                <w:rStyle w:val="hps"/>
                <w:lang w:val="en-US"/>
              </w:rPr>
            </w:pPr>
            <w:r>
              <w:rPr>
                <w:rStyle w:val="hps"/>
                <w:lang w:val="en-US"/>
              </w:rPr>
              <w:t>Please indicate a period in days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C9" w:rsidRPr="00974C7E" w:rsidRDefault="009A22C9">
            <w:pPr>
              <w:jc w:val="center"/>
              <w:rPr>
                <w:rStyle w:val="hps"/>
                <w:lang w:val="en-US"/>
              </w:rPr>
            </w:pPr>
          </w:p>
        </w:tc>
      </w:tr>
      <w:tr w:rsidR="009A22C9" w:rsidRPr="00067016" w:rsidTr="0085188C">
        <w:trPr>
          <w:gridAfter w:val="2"/>
          <w:wAfter w:w="519" w:type="dxa"/>
          <w:trHeight w:val="2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C9" w:rsidRPr="00974C7E" w:rsidRDefault="009A22C9" w:rsidP="00203C8D">
            <w:pPr>
              <w:rPr>
                <w:rStyle w:val="hps"/>
                <w:lang w:val="en-US"/>
              </w:rPr>
            </w:pPr>
            <w:r>
              <w:rPr>
                <w:rStyle w:val="hps"/>
                <w:lang w:val="en-US"/>
              </w:rPr>
              <w:t>Delivery time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C9" w:rsidRPr="00974C7E" w:rsidRDefault="009A22C9" w:rsidP="00203C8D">
            <w:pPr>
              <w:jc w:val="center"/>
              <w:rPr>
                <w:rStyle w:val="hps"/>
                <w:lang w:val="en-US"/>
              </w:rPr>
            </w:pPr>
            <w:r>
              <w:rPr>
                <w:rStyle w:val="hps"/>
                <w:lang w:val="en-US"/>
              </w:rPr>
              <w:t>Please indicate a period in days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C9" w:rsidRPr="00974C7E" w:rsidRDefault="009A22C9">
            <w:pPr>
              <w:jc w:val="center"/>
              <w:rPr>
                <w:rStyle w:val="hps"/>
                <w:lang w:val="en-US"/>
              </w:rPr>
            </w:pPr>
          </w:p>
        </w:tc>
      </w:tr>
      <w:tr w:rsidR="009A22C9" w:rsidRPr="00067016" w:rsidTr="0085188C">
        <w:trPr>
          <w:gridAfter w:val="2"/>
          <w:wAfter w:w="519" w:type="dxa"/>
          <w:trHeight w:val="2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C9" w:rsidRPr="00974C7E" w:rsidRDefault="009A22C9" w:rsidP="00D0197C">
            <w:pPr>
              <w:rPr>
                <w:rStyle w:val="hps"/>
                <w:lang w:val="en-US"/>
              </w:rPr>
            </w:pPr>
            <w:r>
              <w:rPr>
                <w:rStyle w:val="hps"/>
                <w:lang w:val="en-US"/>
              </w:rPr>
              <w:t>Delivery basis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C9" w:rsidRPr="00974C7E" w:rsidRDefault="009A22C9" w:rsidP="00163A07">
            <w:pPr>
              <w:jc w:val="center"/>
              <w:rPr>
                <w:rStyle w:val="hps"/>
                <w:lang w:val="en-US"/>
              </w:rPr>
            </w:pPr>
            <w:r w:rsidRPr="00974C7E">
              <w:rPr>
                <w:rStyle w:val="hps"/>
                <w:lang w:val="en-US"/>
              </w:rPr>
              <w:t xml:space="preserve">Please mention </w:t>
            </w:r>
            <w:r>
              <w:rPr>
                <w:rStyle w:val="hps"/>
                <w:lang w:val="en-US"/>
              </w:rPr>
              <w:t xml:space="preserve">EXW/DDP </w:t>
            </w:r>
            <w:r w:rsidR="00163A07">
              <w:rPr>
                <w:rStyle w:val="hps"/>
                <w:lang w:val="en-US"/>
              </w:rPr>
              <w:t>Voronezh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C9" w:rsidRPr="00974C7E" w:rsidRDefault="009A22C9">
            <w:pPr>
              <w:jc w:val="center"/>
              <w:rPr>
                <w:rStyle w:val="hps"/>
                <w:lang w:val="en-US"/>
              </w:rPr>
            </w:pPr>
          </w:p>
        </w:tc>
      </w:tr>
      <w:tr w:rsidR="009A22C9" w:rsidRPr="00067016" w:rsidTr="0085188C">
        <w:trPr>
          <w:gridAfter w:val="2"/>
          <w:wAfter w:w="519" w:type="dxa"/>
          <w:trHeight w:val="276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C9" w:rsidRPr="00974C7E" w:rsidRDefault="009A22C9">
            <w:pPr>
              <w:rPr>
                <w:rStyle w:val="hps"/>
                <w:lang w:val="en-US"/>
              </w:rPr>
            </w:pPr>
            <w:r>
              <w:rPr>
                <w:rStyle w:val="hps"/>
                <w:lang w:val="en-US"/>
              </w:rPr>
              <w:t>Gu</w:t>
            </w:r>
            <w:r w:rsidR="00067016">
              <w:rPr>
                <w:rStyle w:val="hps"/>
                <w:lang w:val="en-US"/>
              </w:rPr>
              <w:t>a</w:t>
            </w:r>
            <w:r>
              <w:rPr>
                <w:rStyle w:val="hps"/>
                <w:lang w:val="en-US"/>
              </w:rPr>
              <w:t>rantee period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C9" w:rsidRPr="00974C7E" w:rsidRDefault="00D27EFF" w:rsidP="009A22C9">
            <w:pPr>
              <w:jc w:val="center"/>
              <w:rPr>
                <w:rStyle w:val="hps"/>
                <w:lang w:val="en-US"/>
              </w:rPr>
            </w:pPr>
            <w:r>
              <w:rPr>
                <w:rStyle w:val="hps"/>
                <w:lang w:val="en-US"/>
              </w:rPr>
              <w:t>3</w:t>
            </w:r>
            <w:r w:rsidR="009A22C9">
              <w:rPr>
                <w:rStyle w:val="hps"/>
                <w:lang w:val="en-US"/>
              </w:rPr>
              <w:t xml:space="preserve"> year (with relevant manufacturer’s guarantee)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C9" w:rsidRPr="00974C7E" w:rsidRDefault="009A22C9">
            <w:pPr>
              <w:rPr>
                <w:rStyle w:val="hps"/>
                <w:lang w:val="en-US"/>
              </w:rPr>
            </w:pPr>
          </w:p>
        </w:tc>
      </w:tr>
      <w:tr w:rsidR="009A22C9" w:rsidRPr="00067016" w:rsidTr="009A22C9">
        <w:trPr>
          <w:gridAfter w:val="2"/>
          <w:wAfter w:w="519" w:type="dxa"/>
          <w:trHeight w:val="230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C9" w:rsidRPr="00974C7E" w:rsidRDefault="009A22C9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C9" w:rsidRPr="00974C7E" w:rsidRDefault="009A22C9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2C9" w:rsidRPr="00974C7E" w:rsidRDefault="009A22C9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</w:tr>
    </w:tbl>
    <w:p w:rsidR="008E1F0A" w:rsidRPr="006E6C6A" w:rsidRDefault="008E1F0A" w:rsidP="008E1F0A">
      <w:pPr>
        <w:spacing w:line="120" w:lineRule="auto"/>
        <w:jc w:val="both"/>
        <w:rPr>
          <w:lang w:val="en-US"/>
        </w:rPr>
      </w:pPr>
    </w:p>
    <w:p w:rsidR="008E1F0A" w:rsidRDefault="008E1F0A" w:rsidP="008E1F0A">
      <w:pPr>
        <w:jc w:val="both"/>
        <w:rPr>
          <w:rStyle w:val="hps"/>
          <w:lang w:val="en-US"/>
        </w:rPr>
      </w:pPr>
    </w:p>
    <w:p w:rsidR="008E1F0A" w:rsidRPr="00AA7E1F" w:rsidRDefault="008E1F0A" w:rsidP="008E1F0A">
      <w:pPr>
        <w:jc w:val="both"/>
        <w:rPr>
          <w:lang w:val="en-US"/>
        </w:rPr>
      </w:pPr>
      <w:r w:rsidRPr="00132DEB">
        <w:rPr>
          <w:rStyle w:val="hps"/>
          <w:lang w:val="en-US"/>
        </w:rPr>
        <w:t>Commercial</w:t>
      </w:r>
      <w:r w:rsidR="00B126AE">
        <w:rPr>
          <w:rStyle w:val="hps"/>
          <w:lang w:val="en-US"/>
        </w:rPr>
        <w:t xml:space="preserve"> </w:t>
      </w:r>
      <w:r>
        <w:rPr>
          <w:rStyle w:val="hps"/>
          <w:lang w:val="en-US"/>
        </w:rPr>
        <w:t>offer</w:t>
      </w:r>
      <w:r w:rsidRPr="00132DEB">
        <w:rPr>
          <w:rStyle w:val="hps"/>
          <w:lang w:val="en-US"/>
        </w:rPr>
        <w:t>s to tender should be sent to email</w:t>
      </w:r>
      <w:r w:rsidRPr="00AA7E1F">
        <w:rPr>
          <w:rStyle w:val="hps"/>
          <w:lang w:val="en-US"/>
        </w:rPr>
        <w:t xml:space="preserve">: </w:t>
      </w:r>
      <w:hyperlink r:id="rId8" w:history="1">
        <w:r w:rsidRPr="00AA7E1F">
          <w:rPr>
            <w:rStyle w:val="aa"/>
            <w:lang w:val="en-US"/>
          </w:rPr>
          <w:t>tender@unitile.ru</w:t>
        </w:r>
      </w:hyperlink>
      <w:r>
        <w:rPr>
          <w:lang w:val="en-US"/>
        </w:rPr>
        <w:t>.</w:t>
      </w:r>
      <w:r w:rsidR="00067016" w:rsidRPr="00067016">
        <w:rPr>
          <w:lang w:val="en-US"/>
        </w:rPr>
        <w:t xml:space="preserve"> </w:t>
      </w:r>
      <w:r>
        <w:rPr>
          <w:lang w:val="en-US"/>
        </w:rPr>
        <w:t>Please, send your offers not later than</w:t>
      </w:r>
      <w:r w:rsidR="009A22C9">
        <w:rPr>
          <w:lang w:val="en-US"/>
        </w:rPr>
        <w:t xml:space="preserve"> </w:t>
      </w:r>
      <w:r w:rsidR="00067016" w:rsidRPr="00067016">
        <w:rPr>
          <w:lang w:val="en-US"/>
        </w:rPr>
        <w:t>09</w:t>
      </w:r>
      <w:r w:rsidR="00163A07">
        <w:rPr>
          <w:lang w:val="en-US"/>
        </w:rPr>
        <w:t>.</w:t>
      </w:r>
      <w:r w:rsidR="009A22C9">
        <w:rPr>
          <w:lang w:val="en-US"/>
        </w:rPr>
        <w:t>0</w:t>
      </w:r>
      <w:r w:rsidR="00BF518D">
        <w:rPr>
          <w:lang w:val="en-US"/>
        </w:rPr>
        <w:t>4</w:t>
      </w:r>
      <w:r w:rsidR="00163A07">
        <w:rPr>
          <w:lang w:val="en-US"/>
        </w:rPr>
        <w:t>.</w:t>
      </w:r>
      <w:r w:rsidRPr="00AA7E1F">
        <w:rPr>
          <w:lang w:val="en-US"/>
        </w:rPr>
        <w:t>201</w:t>
      </w:r>
      <w:r w:rsidR="00BF518D">
        <w:rPr>
          <w:lang w:val="en-US"/>
        </w:rPr>
        <w:t>8</w:t>
      </w:r>
      <w:r w:rsidRPr="00AA7E1F">
        <w:rPr>
          <w:lang w:val="en-US"/>
        </w:rPr>
        <w:t>, 17:00.</w:t>
      </w:r>
    </w:p>
    <w:p w:rsidR="008E1F0A" w:rsidRPr="00067016" w:rsidRDefault="008E1F0A" w:rsidP="008E1F0A">
      <w:pPr>
        <w:rPr>
          <w:lang w:val="en-US"/>
        </w:rPr>
      </w:pPr>
      <w:r w:rsidRPr="00132DEB">
        <w:rPr>
          <w:rStyle w:val="hps"/>
          <w:lang w:val="en-US"/>
        </w:rPr>
        <w:t>We ask you toindicatein the subject of letter</w:t>
      </w:r>
      <w:r w:rsidRPr="00132DEB">
        <w:rPr>
          <w:lang w:val="en-US"/>
        </w:rPr>
        <w:t xml:space="preserve">: </w:t>
      </w:r>
      <w:r w:rsidRPr="00132DEB">
        <w:rPr>
          <w:rStyle w:val="hps"/>
          <w:b/>
          <w:lang w:val="en-US"/>
        </w:rPr>
        <w:t>"</w:t>
      </w:r>
      <w:r w:rsidR="00D27EFF">
        <w:rPr>
          <w:lang w:val="en-US"/>
        </w:rPr>
        <w:t>TNMP-24</w:t>
      </w:r>
      <w:r w:rsidR="00BF518D">
        <w:rPr>
          <w:lang w:val="en-US"/>
        </w:rPr>
        <w:t xml:space="preserve"> and TNMP-19 </w:t>
      </w:r>
      <w:r w:rsidR="009A22C9">
        <w:rPr>
          <w:lang w:val="en-US"/>
        </w:rPr>
        <w:t>lining elements</w:t>
      </w:r>
      <w:r w:rsidRPr="00132DEB">
        <w:rPr>
          <w:b/>
          <w:lang w:val="en-US"/>
        </w:rPr>
        <w:t>"</w:t>
      </w:r>
      <w:r w:rsidR="00067016" w:rsidRPr="00067016">
        <w:rPr>
          <w:lang w:val="en-US"/>
        </w:rPr>
        <w:t>.</w:t>
      </w:r>
    </w:p>
    <w:p w:rsidR="008E1F0A" w:rsidRPr="006E6C6A" w:rsidRDefault="008E1F0A" w:rsidP="008E1F0A">
      <w:pPr>
        <w:rPr>
          <w:rStyle w:val="hps"/>
          <w:lang w:val="en-US"/>
        </w:rPr>
      </w:pPr>
      <w:r w:rsidRPr="00132DEB">
        <w:rPr>
          <w:rStyle w:val="hps"/>
          <w:lang w:val="en-US"/>
        </w:rPr>
        <w:t>UNITILE</w:t>
      </w:r>
      <w:r w:rsidR="00B126AE">
        <w:rPr>
          <w:rStyle w:val="hps"/>
          <w:lang w:val="en-US"/>
        </w:rPr>
        <w:t xml:space="preserve"> </w:t>
      </w:r>
      <w:r w:rsidR="00A95EB8">
        <w:rPr>
          <w:lang w:val="en-US"/>
        </w:rPr>
        <w:t>group of companies</w:t>
      </w:r>
      <w:r w:rsidR="00B126AE">
        <w:rPr>
          <w:lang w:val="en-US"/>
        </w:rPr>
        <w:t xml:space="preserve"> </w:t>
      </w:r>
      <w:r w:rsidRPr="00132DEB">
        <w:rPr>
          <w:rStyle w:val="hps"/>
          <w:lang w:val="en-US"/>
        </w:rPr>
        <w:t>reserves the</w:t>
      </w:r>
      <w:r w:rsidR="00B126AE">
        <w:rPr>
          <w:rStyle w:val="hps"/>
          <w:lang w:val="en-US"/>
        </w:rPr>
        <w:t xml:space="preserve"> </w:t>
      </w:r>
      <w:r w:rsidRPr="00132DEB">
        <w:rPr>
          <w:rStyle w:val="hps"/>
          <w:lang w:val="en-US"/>
        </w:rPr>
        <w:t>right to reject all</w:t>
      </w:r>
      <w:r w:rsidR="00B126AE">
        <w:rPr>
          <w:rStyle w:val="hps"/>
          <w:lang w:val="en-US"/>
        </w:rPr>
        <w:t xml:space="preserve"> </w:t>
      </w:r>
      <w:r w:rsidRPr="00132DEB">
        <w:rPr>
          <w:rStyle w:val="hps"/>
          <w:lang w:val="en-US"/>
        </w:rPr>
        <w:t>quotations</w:t>
      </w:r>
      <w:r w:rsidR="00B126AE">
        <w:rPr>
          <w:rStyle w:val="hps"/>
          <w:lang w:val="en-US"/>
        </w:rPr>
        <w:t xml:space="preserve"> </w:t>
      </w:r>
      <w:r w:rsidRPr="00132DEB">
        <w:rPr>
          <w:rStyle w:val="hps"/>
          <w:lang w:val="en-US"/>
        </w:rPr>
        <w:t>and</w:t>
      </w:r>
      <w:r w:rsidR="00B126AE">
        <w:rPr>
          <w:rStyle w:val="hps"/>
          <w:lang w:val="en-US"/>
        </w:rPr>
        <w:t xml:space="preserve"> does not </w:t>
      </w:r>
      <w:r w:rsidR="005F08DC">
        <w:rPr>
          <w:rStyle w:val="hps"/>
          <w:lang w:val="en-US"/>
        </w:rPr>
        <w:t>compensate</w:t>
      </w:r>
      <w:r w:rsidR="00B126AE">
        <w:rPr>
          <w:rStyle w:val="hps"/>
          <w:lang w:val="en-US"/>
        </w:rPr>
        <w:t xml:space="preserve"> </w:t>
      </w:r>
      <w:r w:rsidRPr="00132DEB">
        <w:rPr>
          <w:rStyle w:val="hps"/>
          <w:lang w:val="en-US"/>
        </w:rPr>
        <w:t>the costs</w:t>
      </w:r>
      <w:r w:rsidR="00B126AE">
        <w:rPr>
          <w:rStyle w:val="hps"/>
          <w:lang w:val="en-US"/>
        </w:rPr>
        <w:t xml:space="preserve"> </w:t>
      </w:r>
      <w:r w:rsidRPr="00132DEB">
        <w:rPr>
          <w:rStyle w:val="hps"/>
          <w:lang w:val="en-US"/>
        </w:rPr>
        <w:t>of applicants for</w:t>
      </w:r>
      <w:r w:rsidR="00B126AE">
        <w:rPr>
          <w:rStyle w:val="hps"/>
          <w:lang w:val="en-US"/>
        </w:rPr>
        <w:t xml:space="preserve"> </w:t>
      </w:r>
      <w:r w:rsidRPr="00132DEB">
        <w:rPr>
          <w:rStyle w:val="hps"/>
          <w:lang w:val="en-US"/>
        </w:rPr>
        <w:t>preparation and submission</w:t>
      </w:r>
      <w:r w:rsidR="00B126AE">
        <w:rPr>
          <w:rStyle w:val="hps"/>
          <w:lang w:val="en-US"/>
        </w:rPr>
        <w:t xml:space="preserve"> </w:t>
      </w:r>
      <w:r w:rsidRPr="00132DEB">
        <w:rPr>
          <w:rStyle w:val="hps"/>
          <w:lang w:val="en-US"/>
        </w:rPr>
        <w:t>of offers</w:t>
      </w:r>
      <w:r w:rsidRPr="006E6C6A">
        <w:rPr>
          <w:rStyle w:val="hps"/>
          <w:lang w:val="en-US"/>
        </w:rPr>
        <w:t>.</w:t>
      </w:r>
    </w:p>
    <w:p w:rsidR="008E1F0A" w:rsidRPr="00067016" w:rsidRDefault="008E1F0A" w:rsidP="008E1F0A">
      <w:pPr>
        <w:jc w:val="both"/>
        <w:rPr>
          <w:lang w:val="en-US"/>
        </w:rPr>
      </w:pPr>
      <w:r>
        <w:rPr>
          <w:lang w:val="en-US"/>
        </w:rPr>
        <w:t xml:space="preserve">If you have any questions please contact to </w:t>
      </w:r>
      <w:proofErr w:type="spellStart"/>
      <w:r w:rsidR="00D27EFF">
        <w:rPr>
          <w:lang w:val="en-US"/>
        </w:rPr>
        <w:t>Dorofeev</w:t>
      </w:r>
      <w:proofErr w:type="spellEnd"/>
      <w:r w:rsidR="00D27EFF">
        <w:rPr>
          <w:lang w:val="en-US"/>
        </w:rPr>
        <w:t xml:space="preserve"> Maksim </w:t>
      </w:r>
      <w:r w:rsidR="00D27EFF" w:rsidRPr="00D27EFF">
        <w:rPr>
          <w:rFonts w:ascii="Arial Narrow" w:hAnsi="Arial Narrow"/>
          <w:b/>
          <w:bCs/>
          <w:color w:val="000000"/>
          <w:lang w:val="en-US"/>
        </w:rPr>
        <w:t>+7 (473) 278-84-13</w:t>
      </w:r>
      <w:r w:rsidRPr="00D27EFF">
        <w:rPr>
          <w:rFonts w:ascii="Arial Narrow" w:hAnsi="Arial Narrow"/>
          <w:b/>
          <w:bCs/>
          <w:color w:val="000000"/>
          <w:lang w:val="en-US"/>
        </w:rPr>
        <w:t xml:space="preserve">, ext. </w:t>
      </w:r>
      <w:bookmarkStart w:id="0" w:name="_GoBack"/>
      <w:bookmarkEnd w:id="0"/>
      <w:r w:rsidR="00D27EFF" w:rsidRPr="00D27EFF">
        <w:rPr>
          <w:rFonts w:ascii="Arial Narrow" w:hAnsi="Arial Narrow"/>
          <w:b/>
          <w:bCs/>
          <w:color w:val="000000"/>
          <w:lang w:val="en-US"/>
        </w:rPr>
        <w:t>175</w:t>
      </w:r>
      <w:r w:rsidR="00067016" w:rsidRPr="00067016">
        <w:rPr>
          <w:rFonts w:ascii="Arial Narrow" w:hAnsi="Arial Narrow"/>
          <w:b/>
          <w:bCs/>
          <w:color w:val="000000"/>
          <w:lang w:val="en-US"/>
        </w:rPr>
        <w:t>.</w:t>
      </w:r>
    </w:p>
    <w:p w:rsidR="008E1F0A" w:rsidRPr="00783F90" w:rsidRDefault="008E1F0A" w:rsidP="008E1F0A">
      <w:pPr>
        <w:jc w:val="both"/>
        <w:rPr>
          <w:lang w:val="en-US"/>
        </w:rPr>
      </w:pPr>
    </w:p>
    <w:p w:rsidR="008E1F0A" w:rsidRPr="00067016" w:rsidRDefault="008E1F0A" w:rsidP="008E1F0A">
      <w:pPr>
        <w:jc w:val="both"/>
        <w:rPr>
          <w:b/>
        </w:rPr>
      </w:pPr>
    </w:p>
    <w:p w:rsidR="00067016" w:rsidRPr="00067016" w:rsidRDefault="00067016" w:rsidP="008E1F0A">
      <w:pPr>
        <w:jc w:val="both"/>
        <w:rPr>
          <w:b/>
          <w:lang w:val="en-US"/>
        </w:rPr>
      </w:pPr>
    </w:p>
    <w:p w:rsidR="008E1F0A" w:rsidRPr="008E1F0A" w:rsidRDefault="008E1F0A" w:rsidP="00D94ECB">
      <w:pPr>
        <w:rPr>
          <w:b/>
          <w:lang w:val="en-US"/>
        </w:rPr>
      </w:pPr>
      <w:proofErr w:type="gramStart"/>
      <w:r>
        <w:rPr>
          <w:b/>
          <w:lang w:val="en-US"/>
        </w:rPr>
        <w:t>Corporate Purchasing Manager</w:t>
      </w:r>
      <w:r w:rsidRPr="00AA7E1F">
        <w:rPr>
          <w:b/>
          <w:lang w:val="en-US"/>
        </w:rPr>
        <w:tab/>
      </w:r>
      <w:r w:rsidRPr="00AA7E1F">
        <w:rPr>
          <w:b/>
          <w:lang w:val="en-US"/>
        </w:rPr>
        <w:tab/>
      </w:r>
      <w:r w:rsidRPr="00AA7E1F">
        <w:rPr>
          <w:b/>
          <w:lang w:val="en-US"/>
        </w:rPr>
        <w:tab/>
      </w:r>
      <w:r w:rsidRPr="00AA7E1F">
        <w:rPr>
          <w:b/>
          <w:lang w:val="en-US"/>
        </w:rPr>
        <w:tab/>
      </w:r>
      <w:r w:rsidRPr="00AA7E1F">
        <w:rPr>
          <w:b/>
          <w:lang w:val="en-US"/>
        </w:rPr>
        <w:tab/>
      </w:r>
      <w:r w:rsidRPr="00AA7E1F">
        <w:rPr>
          <w:b/>
          <w:lang w:val="en-US"/>
        </w:rPr>
        <w:tab/>
      </w:r>
      <w:r w:rsidRPr="00AA7E1F">
        <w:rPr>
          <w:b/>
          <w:lang w:val="en-US"/>
        </w:rPr>
        <w:tab/>
      </w:r>
      <w:proofErr w:type="spellStart"/>
      <w:r>
        <w:rPr>
          <w:b/>
          <w:lang w:val="en-US"/>
        </w:rPr>
        <w:t>Fisenko</w:t>
      </w:r>
      <w:proofErr w:type="spellEnd"/>
      <w:r w:rsidR="00B126AE">
        <w:rPr>
          <w:b/>
          <w:lang w:val="en-US"/>
        </w:rPr>
        <w:t xml:space="preserve"> </w:t>
      </w:r>
      <w:r>
        <w:rPr>
          <w:b/>
          <w:lang w:val="en-US"/>
        </w:rPr>
        <w:t>B</w:t>
      </w:r>
      <w:r w:rsidRPr="00AA7E1F">
        <w:rPr>
          <w:b/>
          <w:lang w:val="en-US"/>
        </w:rPr>
        <w:t xml:space="preserve">. </w:t>
      </w:r>
      <w:r>
        <w:rPr>
          <w:b/>
          <w:lang w:val="en-US"/>
        </w:rPr>
        <w:t>N</w:t>
      </w:r>
      <w:r w:rsidRPr="00AA7E1F">
        <w:rPr>
          <w:b/>
          <w:lang w:val="en-US"/>
        </w:rPr>
        <w:t>.</w:t>
      </w:r>
      <w:proofErr w:type="gramEnd"/>
    </w:p>
    <w:sectPr w:rsidR="008E1F0A" w:rsidRPr="008E1F0A" w:rsidSect="00A1554F">
      <w:headerReference w:type="default" r:id="rId9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F5D" w:rsidRDefault="00EB5F5D">
      <w:r>
        <w:separator/>
      </w:r>
    </w:p>
  </w:endnote>
  <w:endnote w:type="continuationSeparator" w:id="1">
    <w:p w:rsidR="00EB5F5D" w:rsidRDefault="00EB5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F5D" w:rsidRDefault="00EB5F5D">
      <w:r>
        <w:separator/>
      </w:r>
    </w:p>
  </w:footnote>
  <w:footnote w:type="continuationSeparator" w:id="1">
    <w:p w:rsidR="00EB5F5D" w:rsidRDefault="00EB5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0A" w:rsidRPr="006A50AF" w:rsidRDefault="00067016" w:rsidP="00067016">
    <w:pPr>
      <w:pStyle w:val="a4"/>
      <w:pBdr>
        <w:bottom w:val="single" w:sz="24" w:space="8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  <w:r w:rsidRPr="00067016">
      <w:rPr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278296</wp:posOffset>
          </wp:positionV>
          <wp:extent cx="151075" cy="151074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7016">
      <w:rPr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009815" cy="269709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CD8"/>
    <w:multiLevelType w:val="hybridMultilevel"/>
    <w:tmpl w:val="927C2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8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00025"/>
    <w:multiLevelType w:val="hybridMultilevel"/>
    <w:tmpl w:val="1D70CD6E"/>
    <w:lvl w:ilvl="0" w:tplc="FD60D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6"/>
  </w:num>
  <w:num w:numId="5">
    <w:abstractNumId w:val="11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1"/>
  </w:num>
  <w:num w:numId="12">
    <w:abstractNumId w:val="18"/>
  </w:num>
  <w:num w:numId="13">
    <w:abstractNumId w:val="21"/>
  </w:num>
  <w:num w:numId="14">
    <w:abstractNumId w:val="10"/>
  </w:num>
  <w:num w:numId="15">
    <w:abstractNumId w:val="5"/>
  </w:num>
  <w:num w:numId="16">
    <w:abstractNumId w:val="19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"/>
  </w:num>
  <w:num w:numId="23">
    <w:abstractNumId w:val="22"/>
  </w:num>
  <w:num w:numId="24">
    <w:abstractNumId w:val="6"/>
  </w:num>
  <w:num w:numId="25">
    <w:abstractNumId w:val="0"/>
  </w:num>
  <w:num w:numId="26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0"/>
    <w:footnote w:id="1"/>
  </w:footnotePr>
  <w:endnotePr>
    <w:endnote w:id="0"/>
    <w:endnote w:id="1"/>
  </w:endnotePr>
  <w:compat/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4759"/>
    <w:rsid w:val="00056264"/>
    <w:rsid w:val="00057000"/>
    <w:rsid w:val="00061467"/>
    <w:rsid w:val="0006480A"/>
    <w:rsid w:val="0006519C"/>
    <w:rsid w:val="000652D7"/>
    <w:rsid w:val="000657C3"/>
    <w:rsid w:val="000659EA"/>
    <w:rsid w:val="00067016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38C0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32F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A07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6C53"/>
    <w:rsid w:val="001B730A"/>
    <w:rsid w:val="001B73C6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E0A7B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540E"/>
    <w:rsid w:val="00286D9F"/>
    <w:rsid w:val="00291BDB"/>
    <w:rsid w:val="00291E69"/>
    <w:rsid w:val="00292854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04B79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254B"/>
    <w:rsid w:val="0034397D"/>
    <w:rsid w:val="00345556"/>
    <w:rsid w:val="0034590A"/>
    <w:rsid w:val="00346688"/>
    <w:rsid w:val="00350226"/>
    <w:rsid w:val="003503E7"/>
    <w:rsid w:val="00352012"/>
    <w:rsid w:val="00353582"/>
    <w:rsid w:val="0035605A"/>
    <w:rsid w:val="00356AB2"/>
    <w:rsid w:val="00357B61"/>
    <w:rsid w:val="003619E6"/>
    <w:rsid w:val="003627A7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A69A0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0D2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3A79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30E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2BD3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4E8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A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2E0A"/>
    <w:rsid w:val="005E36F5"/>
    <w:rsid w:val="005E3AEA"/>
    <w:rsid w:val="005E3C86"/>
    <w:rsid w:val="005E45FA"/>
    <w:rsid w:val="005E5292"/>
    <w:rsid w:val="005E5F12"/>
    <w:rsid w:val="005E6529"/>
    <w:rsid w:val="005E6F8D"/>
    <w:rsid w:val="005F0330"/>
    <w:rsid w:val="005F08DC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E89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60E5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5FE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497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5FF7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3571"/>
    <w:rsid w:val="007D410E"/>
    <w:rsid w:val="007D53AC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3806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619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8C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489C"/>
    <w:rsid w:val="008751C0"/>
    <w:rsid w:val="00875642"/>
    <w:rsid w:val="00875C09"/>
    <w:rsid w:val="00875DCA"/>
    <w:rsid w:val="00876A17"/>
    <w:rsid w:val="00876E6B"/>
    <w:rsid w:val="0087717F"/>
    <w:rsid w:val="00877B07"/>
    <w:rsid w:val="00881501"/>
    <w:rsid w:val="00883750"/>
    <w:rsid w:val="008845D3"/>
    <w:rsid w:val="0088484B"/>
    <w:rsid w:val="00885DD3"/>
    <w:rsid w:val="0088702C"/>
    <w:rsid w:val="00887246"/>
    <w:rsid w:val="00887973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E094A"/>
    <w:rsid w:val="008E1EF0"/>
    <w:rsid w:val="008E1F0A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1B89"/>
    <w:rsid w:val="009123AE"/>
    <w:rsid w:val="00912DED"/>
    <w:rsid w:val="00913842"/>
    <w:rsid w:val="0091397F"/>
    <w:rsid w:val="00914CBC"/>
    <w:rsid w:val="009151A8"/>
    <w:rsid w:val="009158D7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3E16"/>
    <w:rsid w:val="00934834"/>
    <w:rsid w:val="0093760F"/>
    <w:rsid w:val="00937E97"/>
    <w:rsid w:val="0094053F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4C7E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22C9"/>
    <w:rsid w:val="009A38FE"/>
    <w:rsid w:val="009A60A9"/>
    <w:rsid w:val="009A624F"/>
    <w:rsid w:val="009A663D"/>
    <w:rsid w:val="009A6CB2"/>
    <w:rsid w:val="009A6D1F"/>
    <w:rsid w:val="009A7A5A"/>
    <w:rsid w:val="009B05AF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05F"/>
    <w:rsid w:val="009C1993"/>
    <w:rsid w:val="009C1997"/>
    <w:rsid w:val="009C4051"/>
    <w:rsid w:val="009C48A7"/>
    <w:rsid w:val="009C499E"/>
    <w:rsid w:val="009C66B0"/>
    <w:rsid w:val="009C759E"/>
    <w:rsid w:val="009C7C2C"/>
    <w:rsid w:val="009D0F6B"/>
    <w:rsid w:val="009D2455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1DFA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5EB8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6B9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4B77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687F"/>
    <w:rsid w:val="00B07CC7"/>
    <w:rsid w:val="00B10432"/>
    <w:rsid w:val="00B117CB"/>
    <w:rsid w:val="00B126AE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B92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472CD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4020"/>
    <w:rsid w:val="00BD4666"/>
    <w:rsid w:val="00BD5AE8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18D"/>
    <w:rsid w:val="00BF5AEF"/>
    <w:rsid w:val="00BF5F08"/>
    <w:rsid w:val="00BF6870"/>
    <w:rsid w:val="00C0032C"/>
    <w:rsid w:val="00C003D7"/>
    <w:rsid w:val="00C01743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27EFF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15C2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702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3857"/>
    <w:rsid w:val="00EB5F5D"/>
    <w:rsid w:val="00EB62AB"/>
    <w:rsid w:val="00EB64C1"/>
    <w:rsid w:val="00EB7630"/>
    <w:rsid w:val="00EB79E9"/>
    <w:rsid w:val="00EC05EE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63B2"/>
    <w:rsid w:val="00F37E76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1700"/>
    <w:rsid w:val="00FA275F"/>
    <w:rsid w:val="00FA2AF9"/>
    <w:rsid w:val="00FA50B1"/>
    <w:rsid w:val="00FA5598"/>
    <w:rsid w:val="00FB1A40"/>
    <w:rsid w:val="00FB2770"/>
    <w:rsid w:val="00FB4162"/>
    <w:rsid w:val="00FB5BA4"/>
    <w:rsid w:val="00FB5E0B"/>
    <w:rsid w:val="00FB67A6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08BB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Название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  <w:style w:type="character" w:customStyle="1" w:styleId="hps">
    <w:name w:val="hps"/>
    <w:basedOn w:val="a1"/>
    <w:rsid w:val="008E1F0A"/>
  </w:style>
  <w:style w:type="character" w:customStyle="1" w:styleId="shorttext">
    <w:name w:val="short_text"/>
    <w:basedOn w:val="a1"/>
    <w:rsid w:val="008E1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Название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  <w:style w:type="character" w:customStyle="1" w:styleId="hps">
    <w:name w:val="hps"/>
    <w:basedOn w:val="a1"/>
    <w:rsid w:val="008E1F0A"/>
  </w:style>
  <w:style w:type="character" w:customStyle="1" w:styleId="shorttext">
    <w:name w:val="short_text"/>
    <w:basedOn w:val="a1"/>
    <w:rsid w:val="008E1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unitil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93C2-9750-46FA-B878-A3A75E1A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aleksandr.kostin@unitile.ru</cp:lastModifiedBy>
  <cp:revision>29</cp:revision>
  <cp:lastPrinted>2015-10-16T07:16:00Z</cp:lastPrinted>
  <dcterms:created xsi:type="dcterms:W3CDTF">2015-08-13T07:16:00Z</dcterms:created>
  <dcterms:modified xsi:type="dcterms:W3CDTF">2018-03-26T06:03:00Z</dcterms:modified>
</cp:coreProperties>
</file>