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AC079C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№6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AC079C">
        <w:rPr>
          <w:rFonts w:ascii="Arial" w:hAnsi="Arial" w:cs="Arial"/>
          <w:sz w:val="20"/>
          <w:szCs w:val="20"/>
        </w:rPr>
        <w:t xml:space="preserve"> (Лот №6</w:t>
      </w:r>
      <w:r w:rsidR="0072672E">
        <w:rPr>
          <w:rFonts w:ascii="Arial" w:hAnsi="Arial" w:cs="Arial"/>
          <w:sz w:val="20"/>
          <w:szCs w:val="20"/>
        </w:rPr>
        <w:t>)</w:t>
      </w:r>
    </w:p>
    <w:p w:rsidR="00205B8D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оказание услуг по </w:t>
      </w:r>
      <w:r w:rsidR="006501B3">
        <w:rPr>
          <w:rFonts w:ascii="Arial" w:hAnsi="Arial" w:cs="Arial"/>
          <w:bCs/>
          <w:sz w:val="20"/>
          <w:szCs w:val="20"/>
        </w:rPr>
        <w:t>разработке</w:t>
      </w:r>
      <w:r w:rsidR="006501B3" w:rsidRPr="006501B3">
        <w:rPr>
          <w:rFonts w:ascii="Arial" w:hAnsi="Arial" w:cs="Arial"/>
          <w:bCs/>
          <w:sz w:val="20"/>
          <w:szCs w:val="20"/>
        </w:rPr>
        <w:t xml:space="preserve"> программы повышения экологической эффективности (программа </w:t>
      </w:r>
      <w:r w:rsidR="006501B3">
        <w:rPr>
          <w:rFonts w:ascii="Arial" w:hAnsi="Arial" w:cs="Arial"/>
          <w:bCs/>
          <w:sz w:val="20"/>
          <w:szCs w:val="20"/>
        </w:rPr>
        <w:t>П</w:t>
      </w:r>
      <w:r w:rsidR="006501B3" w:rsidRPr="006501B3">
        <w:rPr>
          <w:rFonts w:ascii="Arial" w:hAnsi="Arial" w:cs="Arial"/>
          <w:bCs/>
          <w:sz w:val="20"/>
          <w:szCs w:val="20"/>
        </w:rPr>
        <w:t>ПЭЭ) и согласование в установленном действующим законодательством порядке</w:t>
      </w:r>
    </w:p>
    <w:p w:rsidR="00FA737E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объекта </w:t>
      </w:r>
      <w:r w:rsidR="00AC079C">
        <w:rPr>
          <w:rFonts w:ascii="Arial" w:hAnsi="Arial" w:cs="Arial"/>
          <w:sz w:val="20"/>
          <w:szCs w:val="20"/>
        </w:rPr>
        <w:t>ООО «Воронежская керамика»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8D" w:rsidRDefault="006501B3" w:rsidP="006501B3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501B3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программы повышения экологической эффективности (программа ППЭЭ) и согласование в установленном действ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ующим законодательством порядке </w:t>
            </w:r>
            <w:r w:rsidR="00AC079C">
              <w:rPr>
                <w:rFonts w:ascii="Arial" w:eastAsia="Calibri" w:hAnsi="Arial" w:cs="Arial"/>
                <w:sz w:val="20"/>
                <w:szCs w:val="20"/>
              </w:rPr>
              <w:t>объекта ООО «Воронежская</w:t>
            </w:r>
            <w:r w:rsidRPr="006501B3">
              <w:rPr>
                <w:rFonts w:ascii="Arial" w:eastAsia="Calibri" w:hAnsi="Arial" w:cs="Arial"/>
                <w:sz w:val="20"/>
                <w:szCs w:val="20"/>
              </w:rPr>
              <w:t xml:space="preserve"> керамика»</w:t>
            </w:r>
          </w:p>
          <w:p w:rsidR="006501B3" w:rsidRPr="00A138A1" w:rsidRDefault="006501B3" w:rsidP="006501B3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AC079C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март 2024 г.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</w:t>
            </w:r>
            <w:r w:rsidR="006501B3">
              <w:rPr>
                <w:rFonts w:ascii="Arial" w:hAnsi="Arial" w:cs="Arial"/>
                <w:sz w:val="20"/>
                <w:szCs w:val="20"/>
              </w:rPr>
              <w:t>май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 2024 г.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79C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C" w:rsidRPr="00A138A1" w:rsidRDefault="00AC079C" w:rsidP="00AC079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C" w:rsidRPr="005B0FFB" w:rsidRDefault="00AC079C" w:rsidP="00AC079C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Объект негативного воздействия на окружающую среду 1 категории ООО «Вороне</w:t>
            </w:r>
            <w:r>
              <w:rPr>
                <w:rFonts w:ascii="Arial" w:hAnsi="Arial" w:cs="Arial"/>
                <w:sz w:val="20"/>
                <w:szCs w:val="20"/>
              </w:rPr>
              <w:t>жская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керамика», расположенного по адресу: 394038, Воронежская область, г. Воронеж, ул. Конструкторов 31. </w:t>
            </w:r>
          </w:p>
          <w:p w:rsidR="00AC079C" w:rsidRPr="005B0FFB" w:rsidRDefault="00AC079C" w:rsidP="00AC079C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5B0F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20-0136-001102-П</w:t>
            </w:r>
          </w:p>
          <w:p w:rsidR="00AC079C" w:rsidRPr="005B0FFB" w:rsidRDefault="00AC079C" w:rsidP="00AC079C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Размещен на земельном участке:</w:t>
            </w:r>
          </w:p>
          <w:p w:rsidR="00AC079C" w:rsidRPr="005B0FFB" w:rsidRDefault="00AC079C" w:rsidP="00AC079C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36:34:0507011:28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Основной вид деятельности: ОКВЭД 23.31 Производство керамических плит и плиток.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установлена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газоочистных установок,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установлены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до 2028 г.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видов отходов,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паспорта на все виды отходов в наличии,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до 2028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работа по разработке и получению НООЛР.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Предприятие лицензировано на осуществление деятельности по сбору, транспортированию, обработке, утилизации, обезвреживанию, размещению отходов I-IV классов опасности (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транспортирование отходов IV класса опасности</w:t>
            </w:r>
            <w:r w:rsidRPr="005B0FF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Предприятием получено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Решение об установленной санитарно-защитной зоне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от 22.03.2019г. № 21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Предприятием заключается договор водопользования от 24.01.2017 г., договор на водоотведение от 24.01.2017 г.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Сброс сточных вод в водные объекты не осуществляется. Вода, используемая в процессе производства, оборотная.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AC079C" w:rsidRPr="005B0FFB" w:rsidRDefault="00AC079C" w:rsidP="00AC079C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отсрочка платежа </w:t>
            </w:r>
            <w:r>
              <w:rPr>
                <w:rFonts w:ascii="Arial" w:hAnsi="Arial" w:cs="Arial"/>
                <w:sz w:val="20"/>
                <w:szCs w:val="20"/>
              </w:rPr>
              <w:t>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акта с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</w:t>
            </w:r>
            <w:r w:rsidR="006501B3">
              <w:rPr>
                <w:rFonts w:ascii="Arial" w:hAnsi="Arial" w:cs="Arial"/>
                <w:sz w:val="20"/>
                <w:szCs w:val="20"/>
              </w:rPr>
              <w:t>Лота №3</w:t>
            </w:r>
            <w:r w:rsidR="00205B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B8D" w:rsidRPr="00A138A1" w:rsidRDefault="00205B8D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«Об охране окружающе</w:t>
            </w:r>
            <w:r>
              <w:rPr>
                <w:rFonts w:ascii="Arial" w:hAnsi="Arial" w:cs="Arial"/>
                <w:sz w:val="20"/>
                <w:szCs w:val="20"/>
              </w:rPr>
              <w:t>й среды» от 10.01.2002 г № 7-ФЗ;</w:t>
            </w:r>
          </w:p>
          <w:p w:rsid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«Об охране окружающей среды» и отдельные законодательные ак</w:t>
            </w:r>
            <w:r>
              <w:rPr>
                <w:rFonts w:ascii="Arial" w:hAnsi="Arial" w:cs="Arial"/>
                <w:sz w:val="20"/>
                <w:szCs w:val="20"/>
              </w:rPr>
              <w:t>ты РФ от 21.07.2014 г. № 219-ФЗ;</w:t>
            </w:r>
          </w:p>
          <w:p w:rsidR="00ED199C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от 04.05.1999 г. № 96-ФЗ «</w:t>
            </w:r>
            <w:r>
              <w:rPr>
                <w:rFonts w:ascii="Arial" w:hAnsi="Arial" w:cs="Arial"/>
                <w:sz w:val="20"/>
                <w:szCs w:val="20"/>
              </w:rPr>
              <w:t>Об охране атмосферного воздуха»;</w:t>
            </w:r>
          </w:p>
          <w:p w:rsidR="00ED199C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РФ от 30.03.1999 г. № 52-ФЗ «О санитарно-эпидемиолог</w:t>
            </w:r>
            <w:r>
              <w:rPr>
                <w:rFonts w:ascii="Arial" w:hAnsi="Arial" w:cs="Arial"/>
                <w:sz w:val="20"/>
                <w:szCs w:val="20"/>
              </w:rPr>
              <w:t>ическом благополучии населения»;</w:t>
            </w:r>
          </w:p>
          <w:p w:rsidR="00ED199C" w:rsidRPr="00496450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D199C">
              <w:rPr>
                <w:rFonts w:ascii="Arial" w:hAnsi="Arial" w:cs="Arial"/>
                <w:sz w:val="20"/>
                <w:szCs w:val="20"/>
              </w:rPr>
              <w:t>Приказ Минприроды России от 23.12.2022 N 907 "Об утверждении Правил разработки программы повышения экологической эффективности"</w:t>
            </w:r>
          </w:p>
          <w:p w:rsidR="00496450" w:rsidRPr="00A138A1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4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6450" w:rsidRPr="00496450">
              <w:rPr>
                <w:rFonts w:ascii="Arial" w:hAnsi="Arial" w:cs="Arial"/>
                <w:sz w:val="20"/>
                <w:szCs w:val="20"/>
              </w:rPr>
              <w:t>Приказ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 (Зарегистрировано в Минюсте России 30.11.2021 N 66110).</w:t>
            </w:r>
          </w:p>
          <w:p w:rsidR="00A138A1" w:rsidRPr="00A138A1" w:rsidRDefault="00ED199C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964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496450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>ППЭЭ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45" w:rsidRP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</w:t>
            </w:r>
            <w:r>
              <w:rPr>
                <w:rFonts w:ascii="Arial" w:eastAsia="Calibri" w:hAnsi="Arial" w:cs="Arial"/>
                <w:sz w:val="20"/>
                <w:szCs w:val="20"/>
              </w:rPr>
              <w:t>разработки программы ППЭЭ</w:t>
            </w:r>
            <w:bookmarkStart w:id="0" w:name="_GoBack"/>
            <w:bookmarkEnd w:id="0"/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. Предоставление подтверждения в КП.  </w:t>
            </w:r>
          </w:p>
          <w:p w:rsid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указываются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учетом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НДС.</w:t>
            </w:r>
          </w:p>
          <w:p w:rsidR="00FD2345" w:rsidRP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Если Подрядчик освобожден от уплаты НДС, необходимо предоставить Уведомление на освобождение от НДС</w:t>
            </w:r>
          </w:p>
          <w:p w:rsid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Наличие квалифицированного обученного персонала для выполнения работ, имеющего все необходимые допуски к работе.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выписки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штатного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расписания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  <w:p w:rsidR="00FD2345" w:rsidRP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FD2345" w:rsidRP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FD2345" w:rsidRP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FD2345" w:rsidRDefault="00FD2345" w:rsidP="00FD2345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Требуется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предоставить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FD2345" w:rsidRPr="00FD2345" w:rsidRDefault="00FD2345" w:rsidP="00FD2345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10.1. действующий аттестат аккредитации собственной лаборатории,</w:t>
            </w:r>
          </w:p>
          <w:p w:rsidR="00FD2345" w:rsidRPr="00FD2345" w:rsidRDefault="00FD2345" w:rsidP="00FD2345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10.2. 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FD2345" w:rsidRPr="00FD2345" w:rsidRDefault="00FD2345" w:rsidP="00FD2345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10.3. аттестованные методики определения веществ,</w:t>
            </w:r>
          </w:p>
          <w:p w:rsidR="00FD2345" w:rsidRPr="00FD2345" w:rsidRDefault="00FD2345" w:rsidP="00FD2345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      </w:r>
          </w:p>
          <w:p w:rsidR="00FD2345" w:rsidRPr="00FD2345" w:rsidRDefault="00FD2345" w:rsidP="00FD2345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11. Отсутствие информации о негативных результатах за время трудовой деятельности. Требуется предоставление пакета учредительных документов по запросу Заказчика. </w:t>
            </w:r>
          </w:p>
          <w:p w:rsidR="00FD2345" w:rsidRPr="00FD2345" w:rsidRDefault="00FD2345" w:rsidP="00FD2345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12. Наличие опыта выполнения работ по предмету тендера. Требуется предоставление: </w:t>
            </w:r>
            <w:proofErr w:type="spellStart"/>
            <w:r w:rsidRPr="00FD2345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Pr="00FD2345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FD2345" w:rsidRPr="00FD2345" w:rsidRDefault="00FD2345" w:rsidP="00FD2345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      </w:r>
          </w:p>
          <w:p w:rsidR="00FD2345" w:rsidRPr="00FD2345" w:rsidRDefault="00FD2345" w:rsidP="00FD2345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14. В случае неисполнения своих обязательств, Подрядчик обязан возместить в полном объеме убытки, понесенные Заказчиком. Предоставление подтверждения в КП.</w:t>
            </w:r>
          </w:p>
          <w:p w:rsidR="00FD2345" w:rsidRPr="00FD2345" w:rsidRDefault="00FD2345" w:rsidP="00FD2345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ООО «Воронежская керамика» пропускного режима объекта, политики ООО «Воронежская керамика» в области промышленной безопасности, охраны труда и окружающей среды.</w:t>
            </w:r>
          </w:p>
          <w:p w:rsidR="00FD2345" w:rsidRPr="00FD2345" w:rsidRDefault="00FD2345" w:rsidP="00FD2345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Pr="00FD2345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Pr="00FD2345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16.1. о наличии опыта выполнения работ (оказания услуг), необходимых для выполнения Договора;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16.2. о наличии квалификационного персонала в штате субподрядной организации;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>16.6. об отсутствии информации о негативных результатах деятельности Субподрядной организации.</w:t>
            </w:r>
          </w:p>
          <w:p w:rsidR="00FD2345" w:rsidRPr="00FD2345" w:rsidRDefault="00FD2345" w:rsidP="00FD234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16.7. Копии всех документов должны быть заверены надлежащим образом руководителем организации. </w:t>
            </w:r>
          </w:p>
          <w:p w:rsidR="00FD2345" w:rsidRPr="00FD2345" w:rsidRDefault="00FD2345" w:rsidP="00FD23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Pr="00FD2345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Pr="00FD234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D2345">
              <w:rPr>
                <w:rFonts w:ascii="Arial" w:hAnsi="Arial" w:cs="Arial"/>
                <w:sz w:val="20"/>
                <w:szCs w:val="20"/>
              </w:rPr>
              <w:t>(справки, выписки и т.д.) запрашивается Подрядчиком за собственный счет.</w:t>
            </w:r>
          </w:p>
          <w:p w:rsidR="00FD2345" w:rsidRPr="00FD2345" w:rsidRDefault="00FD2345" w:rsidP="00FD2345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D2345">
              <w:rPr>
                <w:rFonts w:ascii="Arial" w:hAnsi="Arial" w:cs="Arial"/>
                <w:sz w:val="20"/>
                <w:szCs w:val="20"/>
              </w:rPr>
              <w:t xml:space="preserve">18. Подрядчик должен </w:t>
            </w:r>
            <w:r w:rsidRPr="00FD23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осуществлять хозяйственную деятельность на территории региона объекта Заказчика, осуществление деятельности вне региона на усмотрение Заказчика по видам Лота. </w:t>
            </w:r>
          </w:p>
          <w:p w:rsidR="00FD2345" w:rsidRPr="00FD2345" w:rsidRDefault="00FD2345" w:rsidP="00FD2345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D23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Обязательное посещение объекта перед подачей коммерческого предложения.</w:t>
            </w:r>
          </w:p>
          <w:p w:rsidR="0072672E" w:rsidRPr="00A138A1" w:rsidRDefault="0072672E" w:rsidP="00A138A1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В случае невозможности соблюдения нормативов допустимых выбросов, технологических нормативов разрабатывается программа повышения экологической эффективности. 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99C">
              <w:rPr>
                <w:rFonts w:ascii="Arial" w:eastAsia="Calibri" w:hAnsi="Arial" w:cs="Arial"/>
                <w:sz w:val="20"/>
                <w:szCs w:val="20"/>
              </w:rPr>
              <w:t>Программа должна содержать следующие разделы: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перечень мероприятий по реконструкции, техническому перевооружению объектов, оказывающих негативное воздействие на окружающую среду;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показатели и график поэтапного снижения выбросов;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объем и источники финансирования;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сроки предоставления отчета о выполнении программы;</w:t>
            </w:r>
          </w:p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обосновывающие материалы (сведения о производствах, в отношении которых предусмотрена реализация мероприятий, обоснование выбора мероприятий, обоснование сроков мероприятий, обоснование этапов мероприятий). </w:t>
            </w:r>
          </w:p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Согласование программы повышения экологической эффективности с межведомственной комиссией (заинтересованные Федеральные органы исполнительной власти, </w:t>
            </w: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рганы исполнительной власти субъектов РФ, общественные и экспертные организации).</w:t>
            </w:r>
          </w:p>
          <w:p w:rsidR="00A138A1" w:rsidRPr="00AA7778" w:rsidRDefault="0072672E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Предост</w:t>
            </w:r>
            <w:r w:rsidR="00ED199C">
              <w:rPr>
                <w:rFonts w:ascii="Arial" w:hAnsi="Arial" w:cs="Arial"/>
                <w:sz w:val="20"/>
                <w:szCs w:val="20"/>
              </w:rPr>
              <w:t>авление Заказчику оригиналов программы ППЭЭ</w:t>
            </w:r>
            <w:r w:rsidRPr="00A138A1">
              <w:rPr>
                <w:rFonts w:ascii="Arial" w:hAnsi="Arial" w:cs="Arial"/>
                <w:sz w:val="20"/>
                <w:szCs w:val="20"/>
              </w:rPr>
              <w:t>, положительных заключений согласований,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78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Программа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>повышения экологической эффективности (оригинал)</w:t>
            </w:r>
          </w:p>
          <w:p w:rsidR="00A138A1" w:rsidRDefault="00AA7778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Документ, подтверждающий согласование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 xml:space="preserve">повышения экологической эффективности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(оригинал). 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D7B7C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C" w:rsidRPr="00A138A1" w:rsidRDefault="003D7B7C" w:rsidP="003D7B7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B7C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3D7B7C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3D7B7C" w:rsidRPr="00A138A1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C90360" w:rsidRDefault="007B284C" w:rsidP="003D7B7C">
      <w:pPr>
        <w:tabs>
          <w:tab w:val="left" w:pos="8043"/>
          <w:tab w:val="left" w:pos="9603"/>
        </w:tabs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="00AC079C">
        <w:rPr>
          <w:rFonts w:ascii="Arial" w:hAnsi="Arial" w:cs="Arial"/>
          <w:sz w:val="20"/>
          <w:szCs w:val="20"/>
        </w:rPr>
        <w:t>М.В. Горбачева</w:t>
      </w:r>
    </w:p>
    <w:sectPr w:rsidR="00C90360" w:rsidSect="00AA394D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44418"/>
    <w:rsid w:val="0007114B"/>
    <w:rsid w:val="000A403B"/>
    <w:rsid w:val="000C67F0"/>
    <w:rsid w:val="000D06E9"/>
    <w:rsid w:val="000D6E8F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05B8D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3D7B7C"/>
    <w:rsid w:val="0042716D"/>
    <w:rsid w:val="004334E1"/>
    <w:rsid w:val="004501B9"/>
    <w:rsid w:val="00462E82"/>
    <w:rsid w:val="00496450"/>
    <w:rsid w:val="00496913"/>
    <w:rsid w:val="004A2195"/>
    <w:rsid w:val="00536D30"/>
    <w:rsid w:val="005401D8"/>
    <w:rsid w:val="005409B6"/>
    <w:rsid w:val="00556750"/>
    <w:rsid w:val="0057478F"/>
    <w:rsid w:val="00580DBA"/>
    <w:rsid w:val="00611E7D"/>
    <w:rsid w:val="006501B3"/>
    <w:rsid w:val="00665077"/>
    <w:rsid w:val="00680FA6"/>
    <w:rsid w:val="006B080E"/>
    <w:rsid w:val="006B73FF"/>
    <w:rsid w:val="006F4181"/>
    <w:rsid w:val="007225F0"/>
    <w:rsid w:val="00722D25"/>
    <w:rsid w:val="0072672E"/>
    <w:rsid w:val="00730292"/>
    <w:rsid w:val="007352CA"/>
    <w:rsid w:val="00770CE4"/>
    <w:rsid w:val="00783004"/>
    <w:rsid w:val="007B284C"/>
    <w:rsid w:val="007B4C7D"/>
    <w:rsid w:val="007D2EC4"/>
    <w:rsid w:val="00812D34"/>
    <w:rsid w:val="00843317"/>
    <w:rsid w:val="008517A9"/>
    <w:rsid w:val="008658AD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35FF"/>
    <w:rsid w:val="00A138A1"/>
    <w:rsid w:val="00A81F89"/>
    <w:rsid w:val="00AA394D"/>
    <w:rsid w:val="00AA6BFE"/>
    <w:rsid w:val="00AA7778"/>
    <w:rsid w:val="00AB2487"/>
    <w:rsid w:val="00AC079C"/>
    <w:rsid w:val="00B15B78"/>
    <w:rsid w:val="00B727D9"/>
    <w:rsid w:val="00B91538"/>
    <w:rsid w:val="00B93760"/>
    <w:rsid w:val="00BC196E"/>
    <w:rsid w:val="00BC218C"/>
    <w:rsid w:val="00C2465E"/>
    <w:rsid w:val="00C37271"/>
    <w:rsid w:val="00C423E5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91163"/>
    <w:rsid w:val="00DA3A80"/>
    <w:rsid w:val="00DA6C19"/>
    <w:rsid w:val="00DC3D05"/>
    <w:rsid w:val="00DE2CD6"/>
    <w:rsid w:val="00E41905"/>
    <w:rsid w:val="00E965B4"/>
    <w:rsid w:val="00EA7D9C"/>
    <w:rsid w:val="00ED199C"/>
    <w:rsid w:val="00EE0BBF"/>
    <w:rsid w:val="00EF768B"/>
    <w:rsid w:val="00F1207D"/>
    <w:rsid w:val="00F14834"/>
    <w:rsid w:val="00F22034"/>
    <w:rsid w:val="00F22637"/>
    <w:rsid w:val="00F71601"/>
    <w:rsid w:val="00F90200"/>
    <w:rsid w:val="00FA737E"/>
    <w:rsid w:val="00FD1851"/>
    <w:rsid w:val="00FD1BEE"/>
    <w:rsid w:val="00FD2345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A307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9</cp:revision>
  <cp:lastPrinted>2023-09-18T13:08:00Z</cp:lastPrinted>
  <dcterms:created xsi:type="dcterms:W3CDTF">2023-11-06T13:17:00Z</dcterms:created>
  <dcterms:modified xsi:type="dcterms:W3CDTF">2023-11-08T15:59:00Z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