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470AE" w14:textId="77777777" w:rsidR="00AE5388" w:rsidRDefault="00AE5388">
      <w:pPr>
        <w:rPr>
          <w:sz w:val="22"/>
          <w:szCs w:val="22"/>
          <w:lang w:val="en-US"/>
        </w:rPr>
      </w:pPr>
    </w:p>
    <w:p w14:paraId="4EE37C75" w14:textId="1042C637" w:rsidR="00BB615C" w:rsidRPr="00F07E49" w:rsidRDefault="00AF74B6" w:rsidP="00BB615C">
      <w:pPr>
        <w:rPr>
          <w:b/>
        </w:rPr>
      </w:pPr>
      <w:r w:rsidRPr="00AF74B6">
        <w:rPr>
          <w:b/>
        </w:rPr>
        <w:t>Tender-3599</w:t>
      </w:r>
      <w:r>
        <w:rPr>
          <w:b/>
        </w:rPr>
        <w:t>2</w:t>
      </w:r>
    </w:p>
    <w:p w14:paraId="082A65A8" w14:textId="77777777" w:rsidR="00AE5388" w:rsidRDefault="00AE5388">
      <w:pPr>
        <w:jc w:val="center"/>
        <w:rPr>
          <w:b/>
          <w:sz w:val="22"/>
          <w:szCs w:val="22"/>
        </w:rPr>
      </w:pPr>
    </w:p>
    <w:p w14:paraId="5D8A86A4" w14:textId="77777777" w:rsidR="00AE5388" w:rsidRDefault="00D076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ПРИГЛАШЕНИЕ</w:t>
      </w:r>
    </w:p>
    <w:p w14:paraId="265C2CA7" w14:textId="77777777" w:rsidR="00BB615C" w:rsidRDefault="00BB615C" w:rsidP="00FD0BEC">
      <w:pPr>
        <w:rPr>
          <w:b/>
          <w:sz w:val="22"/>
          <w:szCs w:val="22"/>
        </w:rPr>
      </w:pPr>
    </w:p>
    <w:p w14:paraId="3929CBCC" w14:textId="75068CFE" w:rsidR="006C0ACF" w:rsidRPr="001D68D2" w:rsidRDefault="00BB615C" w:rsidP="006C0ACF">
      <w:pPr>
        <w:jc w:val="center"/>
        <w:rPr>
          <w:b/>
          <w:bCs/>
          <w:sz w:val="22"/>
          <w:szCs w:val="22"/>
        </w:rPr>
      </w:pPr>
      <w:r>
        <w:t>к участию в тендере на: «</w:t>
      </w:r>
      <w:r w:rsidR="006C0ACF" w:rsidRPr="003841C7">
        <w:rPr>
          <w:b/>
          <w:bCs/>
        </w:rPr>
        <w:t xml:space="preserve">Оказание услуг по организации </w:t>
      </w:r>
      <w:r w:rsidR="006C0ACF">
        <w:rPr>
          <w:b/>
          <w:bCs/>
        </w:rPr>
        <w:t>привлечения персонала вахтовым методом</w:t>
      </w:r>
      <w:r w:rsidR="006C0ACF" w:rsidRPr="003841C7">
        <w:rPr>
          <w:b/>
          <w:bCs/>
        </w:rPr>
        <w:t xml:space="preserve"> </w:t>
      </w:r>
      <w:r w:rsidR="006C0ACF" w:rsidRPr="003841C7">
        <w:rPr>
          <w:b/>
        </w:rPr>
        <w:t>для ООО «Шахтинская керамика</w:t>
      </w:r>
      <w:r w:rsidR="001D68D2" w:rsidRPr="003841C7">
        <w:rPr>
          <w:b/>
        </w:rPr>
        <w:t xml:space="preserve">», </w:t>
      </w:r>
      <w:r w:rsidR="006C0ACF" w:rsidRPr="003841C7">
        <w:rPr>
          <w:b/>
        </w:rPr>
        <w:t>на</w:t>
      </w:r>
      <w:r w:rsidR="006C0ACF" w:rsidRPr="003841C7">
        <w:rPr>
          <w:b/>
          <w:bCs/>
        </w:rPr>
        <w:t xml:space="preserve"> период </w:t>
      </w:r>
      <w:r w:rsidR="006C0ACF">
        <w:rPr>
          <w:b/>
          <w:bCs/>
        </w:rPr>
        <w:t xml:space="preserve">с </w:t>
      </w:r>
      <w:r w:rsidR="00337556">
        <w:rPr>
          <w:b/>
          <w:bCs/>
          <w:sz w:val="22"/>
          <w:szCs w:val="22"/>
        </w:rPr>
        <w:t>01.</w:t>
      </w:r>
      <w:r w:rsidR="000651F1">
        <w:rPr>
          <w:b/>
          <w:bCs/>
          <w:sz w:val="22"/>
          <w:szCs w:val="22"/>
        </w:rPr>
        <w:t>01</w:t>
      </w:r>
      <w:r w:rsidR="001D68D2">
        <w:rPr>
          <w:b/>
          <w:bCs/>
          <w:sz w:val="22"/>
          <w:szCs w:val="22"/>
        </w:rPr>
        <w:t>.</w:t>
      </w:r>
      <w:r w:rsidR="00337556">
        <w:rPr>
          <w:b/>
          <w:bCs/>
          <w:sz w:val="22"/>
          <w:szCs w:val="22"/>
        </w:rPr>
        <w:t>202</w:t>
      </w:r>
      <w:r w:rsidR="000651F1">
        <w:rPr>
          <w:b/>
          <w:bCs/>
          <w:sz w:val="22"/>
          <w:szCs w:val="22"/>
        </w:rPr>
        <w:t>6</w:t>
      </w:r>
      <w:r w:rsidR="006C0ACF">
        <w:rPr>
          <w:b/>
          <w:bCs/>
          <w:sz w:val="22"/>
          <w:szCs w:val="22"/>
        </w:rPr>
        <w:t xml:space="preserve"> по </w:t>
      </w:r>
      <w:r w:rsidR="001D68D2">
        <w:rPr>
          <w:b/>
          <w:bCs/>
          <w:sz w:val="22"/>
          <w:szCs w:val="22"/>
        </w:rPr>
        <w:t>31.</w:t>
      </w:r>
      <w:r w:rsidR="00FD0BEC">
        <w:rPr>
          <w:b/>
          <w:bCs/>
          <w:sz w:val="22"/>
          <w:szCs w:val="22"/>
        </w:rPr>
        <w:t>12</w:t>
      </w:r>
      <w:r w:rsidR="006C0ACF">
        <w:rPr>
          <w:b/>
          <w:bCs/>
          <w:sz w:val="22"/>
          <w:szCs w:val="22"/>
        </w:rPr>
        <w:t>.202</w:t>
      </w:r>
      <w:r w:rsidR="00337556">
        <w:rPr>
          <w:b/>
          <w:bCs/>
          <w:sz w:val="22"/>
          <w:szCs w:val="22"/>
        </w:rPr>
        <w:t>6</w:t>
      </w:r>
      <w:r w:rsidR="001D68D2">
        <w:rPr>
          <w:b/>
          <w:bCs/>
          <w:sz w:val="22"/>
          <w:szCs w:val="22"/>
        </w:rPr>
        <w:t>г</w:t>
      </w:r>
      <w:r w:rsidR="006C0ACF">
        <w:rPr>
          <w:b/>
          <w:bCs/>
          <w:sz w:val="22"/>
          <w:szCs w:val="22"/>
        </w:rPr>
        <w:t>.</w:t>
      </w:r>
    </w:p>
    <w:p w14:paraId="137C35BE" w14:textId="77777777" w:rsidR="00BB615C" w:rsidRPr="001D68D2" w:rsidRDefault="00BB615C" w:rsidP="006C0ACF">
      <w:pPr>
        <w:jc w:val="center"/>
        <w:rPr>
          <w:b/>
          <w:bCs/>
          <w:sz w:val="22"/>
          <w:szCs w:val="22"/>
        </w:rPr>
      </w:pPr>
    </w:p>
    <w:p w14:paraId="1F266B54" w14:textId="77777777" w:rsidR="00BB615C" w:rsidRDefault="00BB615C" w:rsidP="00BB615C">
      <w:pPr>
        <w:jc w:val="center"/>
        <w:rPr>
          <w:b/>
        </w:rPr>
      </w:pPr>
      <w:r>
        <w:rPr>
          <w:b/>
        </w:rPr>
        <w:t>УВАЖАЕМЫЕ ГОСПОДА!</w:t>
      </w:r>
    </w:p>
    <w:p w14:paraId="1FF03CED" w14:textId="77777777" w:rsidR="00AE5388" w:rsidRDefault="00AE5388">
      <w:pPr>
        <w:jc w:val="center"/>
        <w:rPr>
          <w:sz w:val="22"/>
          <w:szCs w:val="22"/>
        </w:rPr>
      </w:pPr>
    </w:p>
    <w:p w14:paraId="5E5E078B" w14:textId="77777777" w:rsidR="00AE5388" w:rsidRDefault="00D0762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Группа Компаний </w:t>
      </w:r>
      <w:r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  <w:lang w:val="en-US"/>
        </w:rPr>
        <w:t>Unitile</w:t>
      </w:r>
      <w:r>
        <w:rPr>
          <w:b/>
          <w:bCs/>
          <w:sz w:val="22"/>
          <w:szCs w:val="22"/>
        </w:rPr>
        <w:t xml:space="preserve">» </w:t>
      </w:r>
      <w:r w:rsidR="00BB615C">
        <w:rPr>
          <w:sz w:val="22"/>
          <w:szCs w:val="22"/>
        </w:rPr>
        <w:t xml:space="preserve">– </w:t>
      </w:r>
      <w:r w:rsidR="00BB615C">
        <w:t xml:space="preserve">лидер керамической отрасли, </w:t>
      </w:r>
      <w:r w:rsidR="00BB615C" w:rsidRPr="000D54FF">
        <w:t>ведущий российский производитель строительных и отделочных материалов: керамической плитки, керамогранита, кирпича.</w:t>
      </w:r>
    </w:p>
    <w:p w14:paraId="58544938" w14:textId="77777777" w:rsidR="00AE5388" w:rsidRDefault="00AE5388">
      <w:pPr>
        <w:jc w:val="center"/>
        <w:rPr>
          <w:b/>
          <w:bCs/>
          <w:sz w:val="22"/>
          <w:szCs w:val="22"/>
        </w:rPr>
      </w:pPr>
    </w:p>
    <w:p w14:paraId="4A68A105" w14:textId="0905ED62" w:rsidR="00337556" w:rsidRPr="001D68D2" w:rsidRDefault="00D07625" w:rsidP="00337556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Приглашаем вас к участию в тендере на</w:t>
      </w:r>
      <w:r>
        <w:rPr>
          <w:b/>
          <w:sz w:val="22"/>
          <w:szCs w:val="22"/>
        </w:rPr>
        <w:t xml:space="preserve"> </w:t>
      </w:r>
      <w:r w:rsidR="00644A49" w:rsidRPr="003841C7">
        <w:rPr>
          <w:b/>
          <w:bCs/>
        </w:rPr>
        <w:t xml:space="preserve">Оказание услуг по организации </w:t>
      </w:r>
      <w:r w:rsidR="00644A49">
        <w:rPr>
          <w:b/>
          <w:bCs/>
        </w:rPr>
        <w:t>привлечения персонала вахтовым методом</w:t>
      </w:r>
      <w:r w:rsidR="00644A49" w:rsidRPr="003841C7">
        <w:rPr>
          <w:b/>
          <w:bCs/>
        </w:rPr>
        <w:t xml:space="preserve"> </w:t>
      </w:r>
      <w:r w:rsidR="003B25A7">
        <w:rPr>
          <w:b/>
        </w:rPr>
        <w:t>для ООО «Шахтинская керамика»</w:t>
      </w:r>
      <w:r w:rsidR="00416AFC">
        <w:rPr>
          <w:b/>
        </w:rPr>
        <w:t xml:space="preserve">, </w:t>
      </w:r>
      <w:r w:rsidR="00337556" w:rsidRPr="003841C7">
        <w:rPr>
          <w:b/>
        </w:rPr>
        <w:t>на</w:t>
      </w:r>
      <w:r w:rsidR="00337556" w:rsidRPr="003841C7">
        <w:rPr>
          <w:b/>
          <w:bCs/>
        </w:rPr>
        <w:t xml:space="preserve"> период </w:t>
      </w:r>
      <w:r w:rsidR="00337556">
        <w:rPr>
          <w:b/>
          <w:bCs/>
        </w:rPr>
        <w:t xml:space="preserve">с </w:t>
      </w:r>
      <w:r w:rsidR="000651F1">
        <w:rPr>
          <w:b/>
          <w:bCs/>
          <w:sz w:val="22"/>
          <w:szCs w:val="22"/>
        </w:rPr>
        <w:t>01.01.2026</w:t>
      </w:r>
      <w:r w:rsidR="00337556">
        <w:rPr>
          <w:b/>
          <w:bCs/>
          <w:sz w:val="22"/>
          <w:szCs w:val="22"/>
        </w:rPr>
        <w:t xml:space="preserve"> по 31.12.2026г.</w:t>
      </w:r>
    </w:p>
    <w:p w14:paraId="25C3C038" w14:textId="260935FB" w:rsidR="001D68D2" w:rsidRDefault="001D68D2" w:rsidP="001D68D2">
      <w:pPr>
        <w:jc w:val="center"/>
        <w:rPr>
          <w:sz w:val="22"/>
          <w:szCs w:val="22"/>
        </w:rPr>
      </w:pPr>
    </w:p>
    <w:p w14:paraId="61B1F544" w14:textId="77777777" w:rsidR="00AE5388" w:rsidRDefault="00D07625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Основная информация</w:t>
      </w:r>
      <w:r w:rsidR="00AC42C8">
        <w:rPr>
          <w:sz w:val="22"/>
          <w:szCs w:val="22"/>
          <w:u w:val="single"/>
        </w:rPr>
        <w:t>:</w:t>
      </w:r>
      <w:r>
        <w:rPr>
          <w:sz w:val="22"/>
          <w:szCs w:val="22"/>
          <w:u w:val="single"/>
        </w:rPr>
        <w:t xml:space="preserve"> </w:t>
      </w:r>
    </w:p>
    <w:p w14:paraId="031B1224" w14:textId="77777777" w:rsidR="00644A49" w:rsidRPr="00644A49" w:rsidRDefault="00644A49" w:rsidP="00644A49">
      <w:pPr>
        <w:pStyle w:val="af"/>
        <w:shd w:val="clear" w:color="auto" w:fill="FFFFFF"/>
        <w:jc w:val="center"/>
        <w:rPr>
          <w:b/>
        </w:rPr>
      </w:pPr>
      <w:r w:rsidRPr="00644A49">
        <w:rPr>
          <w:b/>
        </w:rPr>
        <w:t>Количество привлекаемого персонала: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625"/>
        <w:gridCol w:w="6597"/>
        <w:gridCol w:w="1843"/>
      </w:tblGrid>
      <w:tr w:rsidR="00FD0BEC" w14:paraId="14AA2906" w14:textId="77777777" w:rsidTr="00416AFC">
        <w:trPr>
          <w:trHeight w:val="9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99CA" w14:textId="77777777" w:rsidR="00FD0BEC" w:rsidRDefault="00FD0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Компания</w:t>
            </w:r>
          </w:p>
        </w:tc>
        <w:tc>
          <w:tcPr>
            <w:tcW w:w="6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A263" w14:textId="77777777" w:rsidR="00FD0BEC" w:rsidRPr="00FD0BEC" w:rsidRDefault="00FD0BEC">
            <w:pPr>
              <w:jc w:val="center"/>
              <w:rPr>
                <w:b/>
                <w:bCs/>
                <w:color w:val="000000"/>
              </w:rPr>
            </w:pPr>
            <w:r w:rsidRPr="00FD0BEC">
              <w:rPr>
                <w:b/>
                <w:bCs/>
                <w:color w:val="000000"/>
              </w:rPr>
              <w:t>Наименование рабочего персонала/ перечень выполняемых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B62A" w14:textId="77777777" w:rsidR="00FD0BEC" w:rsidRPr="00FD0BEC" w:rsidRDefault="00FD0BEC">
            <w:pPr>
              <w:jc w:val="center"/>
              <w:rPr>
                <w:b/>
                <w:bCs/>
                <w:color w:val="000000"/>
              </w:rPr>
            </w:pPr>
            <w:r w:rsidRPr="00FD0BEC">
              <w:rPr>
                <w:b/>
                <w:bCs/>
                <w:color w:val="000000"/>
              </w:rPr>
              <w:t>Необходимое количество человек</w:t>
            </w:r>
            <w:r w:rsidR="000F15B5">
              <w:rPr>
                <w:b/>
                <w:bCs/>
                <w:color w:val="000000"/>
              </w:rPr>
              <w:t xml:space="preserve"> в смену</w:t>
            </w:r>
          </w:p>
        </w:tc>
      </w:tr>
      <w:tr w:rsidR="00AA4527" w14:paraId="113D7BB6" w14:textId="77777777" w:rsidTr="00416AFC">
        <w:trPr>
          <w:trHeight w:val="2910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94C2" w14:textId="77777777" w:rsidR="00AA4527" w:rsidRDefault="00AA45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ООО "Шахтинская керамика"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BE8D" w14:textId="77777777" w:rsidR="00AA4527" w:rsidRPr="00FD0BEC" w:rsidRDefault="00AA4527">
            <w:pPr>
              <w:rPr>
                <w:i/>
                <w:color w:val="000000"/>
              </w:rPr>
            </w:pPr>
            <w:r w:rsidRPr="00FD0BEC">
              <w:rPr>
                <w:b/>
                <w:bCs/>
                <w:color w:val="000000"/>
              </w:rPr>
              <w:t>Разнорабочий (наладчик)</w:t>
            </w:r>
            <w:r w:rsidRPr="00FD0BEC">
              <w:rPr>
                <w:color w:val="000000"/>
              </w:rPr>
              <w:br/>
            </w:r>
            <w:r w:rsidRPr="00FD0BEC">
              <w:rPr>
                <w:i/>
                <w:color w:val="000000"/>
              </w:rPr>
              <w:t xml:space="preserve">Перечень выполняемых услуг: </w:t>
            </w:r>
          </w:p>
          <w:p w14:paraId="19F08041" w14:textId="77777777" w:rsidR="00AA4527" w:rsidRDefault="00AA4527">
            <w:pPr>
              <w:rPr>
                <w:color w:val="000000"/>
              </w:rPr>
            </w:pPr>
            <w:r w:rsidRPr="00FD0BEC">
              <w:rPr>
                <w:color w:val="000000"/>
              </w:rPr>
              <w:t>Пересортировка забракованной продукции</w:t>
            </w:r>
            <w:r w:rsidRPr="00FD0BEC">
              <w:rPr>
                <w:color w:val="000000"/>
              </w:rPr>
              <w:br/>
              <w:t>Уборка закрепленной территории</w:t>
            </w:r>
            <w:r w:rsidRPr="00FD0BEC">
              <w:rPr>
                <w:color w:val="000000"/>
              </w:rPr>
              <w:br/>
              <w:t>Подкладка бумаги (с оператором оборудования Заказчика)</w:t>
            </w:r>
            <w:r w:rsidRPr="00FD0BEC">
              <w:rPr>
                <w:color w:val="000000"/>
              </w:rPr>
              <w:br/>
              <w:t>Выкатка поддонов, укладка пустых (с оператором оборудования Заказчика)</w:t>
            </w:r>
            <w:r w:rsidRPr="00FD0BEC">
              <w:rPr>
                <w:color w:val="000000"/>
              </w:rPr>
              <w:br/>
              <w:t>Контроль за выходом из печи (с оператором оборудования Заказчика)</w:t>
            </w:r>
            <w:r w:rsidRPr="00FD0BEC">
              <w:rPr>
                <w:color w:val="000000"/>
              </w:rPr>
              <w:br/>
              <w:t>Сбор плиты на сбросе при ремонтах и авариях.</w:t>
            </w:r>
            <w:r w:rsidRPr="00FD0BEC">
              <w:rPr>
                <w:color w:val="000000"/>
              </w:rPr>
              <w:br/>
              <w:t>Уборка боя возле контейнеров</w:t>
            </w:r>
          </w:p>
          <w:p w14:paraId="3FCA0C87" w14:textId="3A74EF4B" w:rsidR="003B25A7" w:rsidRPr="00FD0BEC" w:rsidRDefault="003B25A7">
            <w:pPr>
              <w:rPr>
                <w:color w:val="000000"/>
              </w:rPr>
            </w:pPr>
            <w:r w:rsidRPr="003B25A7">
              <w:rPr>
                <w:color w:val="000000"/>
              </w:rPr>
              <w:t>Наличие допуска по 2-й группе электробезопасности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FC606" w14:textId="18F40B4F" w:rsidR="00AA4527" w:rsidRDefault="007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31771">
              <w:rPr>
                <w:color w:val="000000"/>
              </w:rPr>
              <w:t>7</w:t>
            </w:r>
          </w:p>
          <w:p w14:paraId="454F60B3" w14:textId="3FA61F69" w:rsidR="003B25A7" w:rsidRPr="00FD0BEC" w:rsidRDefault="003B25A7">
            <w:pPr>
              <w:jc w:val="center"/>
              <w:rPr>
                <w:color w:val="000000"/>
              </w:rPr>
            </w:pPr>
          </w:p>
        </w:tc>
      </w:tr>
      <w:tr w:rsidR="00AA4527" w14:paraId="6420FA70" w14:textId="77777777" w:rsidTr="00416AFC">
        <w:trPr>
          <w:trHeight w:val="945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FAFEF" w14:textId="77777777" w:rsidR="00AA4527" w:rsidRDefault="00AA4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5438" w14:textId="77777777" w:rsidR="00AA4527" w:rsidRPr="00FD0BEC" w:rsidRDefault="00AA4527">
            <w:pPr>
              <w:rPr>
                <w:color w:val="000000"/>
              </w:rPr>
            </w:pPr>
            <w:r w:rsidRPr="00FD0BEC">
              <w:rPr>
                <w:b/>
                <w:bCs/>
                <w:color w:val="000000"/>
              </w:rPr>
              <w:t>Грузчик</w:t>
            </w:r>
            <w:r w:rsidRPr="00FD0BEC">
              <w:rPr>
                <w:color w:val="000000"/>
              </w:rPr>
              <w:br/>
            </w:r>
            <w:r w:rsidRPr="003B25A7">
              <w:rPr>
                <w:i/>
                <w:color w:val="000000"/>
              </w:rPr>
              <w:t>Перечень выполняемых услуг:</w:t>
            </w:r>
            <w:r w:rsidRPr="00FD0BEC">
              <w:rPr>
                <w:color w:val="000000"/>
              </w:rPr>
              <w:t xml:space="preserve"> </w:t>
            </w:r>
            <w:r w:rsidRPr="00FD0BEC">
              <w:rPr>
                <w:color w:val="000000"/>
              </w:rPr>
              <w:br/>
              <w:t>Зачистка вагонов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4AD80" w14:textId="13967E4D" w:rsidR="00AA4527" w:rsidRPr="00FD0BEC" w:rsidRDefault="00BB1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A4527" w14:paraId="44B01C57" w14:textId="77777777" w:rsidTr="00416AFC">
        <w:trPr>
          <w:trHeight w:val="945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48CF4" w14:textId="77777777" w:rsidR="00AA4527" w:rsidRDefault="00AA4527" w:rsidP="009D2C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0468E" w14:textId="46C600ED" w:rsidR="00AA4527" w:rsidRDefault="00AA4527" w:rsidP="009D2C2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Уборщики (</w:t>
            </w:r>
            <w:r w:rsidR="00131771">
              <w:rPr>
                <w:b/>
                <w:bCs/>
                <w:color w:val="000000"/>
              </w:rPr>
              <w:t xml:space="preserve">женщины, </w:t>
            </w:r>
            <w:r>
              <w:rPr>
                <w:b/>
                <w:bCs/>
                <w:color w:val="000000"/>
              </w:rPr>
              <w:t xml:space="preserve">мужчины) </w:t>
            </w:r>
            <w:r>
              <w:rPr>
                <w:color w:val="000000"/>
              </w:rPr>
              <w:br/>
            </w:r>
            <w:r w:rsidRPr="00FD0BEC">
              <w:rPr>
                <w:i/>
                <w:color w:val="000000"/>
              </w:rPr>
              <w:t>Перечень выполняемых услуг: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Уборка территории</w:t>
            </w:r>
            <w:r>
              <w:rPr>
                <w:color w:val="000000"/>
              </w:rPr>
              <w:br/>
              <w:t>Уборка производственных помещений</w:t>
            </w:r>
            <w:r>
              <w:rPr>
                <w:color w:val="000000"/>
              </w:rPr>
              <w:br/>
              <w:t>Покос травы</w:t>
            </w:r>
            <w:r>
              <w:rPr>
                <w:color w:val="000000"/>
              </w:rPr>
              <w:br/>
              <w:t>Чистка ливневых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F8E3B" w14:textId="69822C4C" w:rsidR="00AA4527" w:rsidRDefault="00131771" w:rsidP="009D2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A4527" w14:paraId="1395976C" w14:textId="77777777" w:rsidTr="00416AFC">
        <w:trPr>
          <w:trHeight w:val="945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435" w14:textId="77777777" w:rsidR="00AA4527" w:rsidRDefault="00AA4527" w:rsidP="009D2C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A2D7D" w14:textId="77777777" w:rsidR="00AA4527" w:rsidRDefault="00AA4527" w:rsidP="009D2C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Слесарь-ремонтник</w:t>
            </w:r>
          </w:p>
          <w:p w14:paraId="2F0F144E" w14:textId="77777777" w:rsidR="00AA4527" w:rsidRDefault="00AA4527" w:rsidP="009D2C27">
            <w:pPr>
              <w:rPr>
                <w:i/>
                <w:color w:val="000000"/>
              </w:rPr>
            </w:pPr>
            <w:r w:rsidRPr="00FD0BEC">
              <w:rPr>
                <w:i/>
                <w:color w:val="000000"/>
              </w:rPr>
              <w:t>Перечень выполняемых услуг:</w:t>
            </w:r>
          </w:p>
          <w:p w14:paraId="44501A05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Выполнение работ по монтажу, демонтажу, ремонту, настройке и профилактическому обслуживанию технологических систем и оборудования.</w:t>
            </w:r>
          </w:p>
          <w:p w14:paraId="50030D4E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Проведение диагностики неисправностей оборудования.</w:t>
            </w:r>
          </w:p>
          <w:p w14:paraId="20223ADC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Выполнение операций по замене подшипников, подшипниковых узлов и их компонентов.</w:t>
            </w:r>
          </w:p>
          <w:p w14:paraId="5C38D560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Осуществление процессов очистки и промывки деталей и узлов оборудования.</w:t>
            </w:r>
          </w:p>
          <w:p w14:paraId="0B5E9A59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Проведение разборки и сборки механизмов, включая резьбовые, шпоночные и шлицевые соединения.</w:t>
            </w:r>
          </w:p>
          <w:p w14:paraId="4753ECF9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lastRenderedPageBreak/>
              <w:t>Выполнение ремонтных работ и замена деталей и узлов оборудования.</w:t>
            </w:r>
          </w:p>
          <w:p w14:paraId="79B6DF79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Разборка и сборка шкивов и муфт механизмов оборудования.</w:t>
            </w:r>
          </w:p>
          <w:p w14:paraId="77A82F0C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Проведение очистки и промывки деталей и механизмов.</w:t>
            </w:r>
          </w:p>
          <w:p w14:paraId="0A21D693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Осуществление технического обслуживания оборудования для предотвращения неисправностей.</w:t>
            </w:r>
          </w:p>
          <w:p w14:paraId="4F317894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Работа с электроинструментом (болгарки, дрели, шуруповерты, перфораторы, включая аккумуляторный инструмент и т.д.).</w:t>
            </w:r>
          </w:p>
          <w:p w14:paraId="37EBA1EE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Выполнение работ в ограниченных и замкнутых пространствах, включая спуск в технологическое оборудование (мельницы, подземные ёмкости, силосы и бункеры и т.п.) для их осмотра или ремонта.</w:t>
            </w:r>
          </w:p>
          <w:p w14:paraId="65AFEAF8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Работа на высоте над механизмами, поверхностью жидкости или выступающими объектами.</w:t>
            </w:r>
          </w:p>
          <w:p w14:paraId="28D61F2F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Выполнение монтажных и ремонтных работ в непосредственной близости от открытых движущихся элементов технологического оборудования, а также вблизи электрических проводов, находящихся под напряжением.</w:t>
            </w:r>
          </w:p>
          <w:p w14:paraId="397727EA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Проведение ремонтных, монтажных и наладочных работ в цехах и на территории эксплуатации опасных производственных объектов (сети газопотребления, площадки мостового грейферного крана, компрессорные площадки).</w:t>
            </w:r>
          </w:p>
          <w:p w14:paraId="2B430DAE" w14:textId="77777777" w:rsidR="00E600BC" w:rsidRPr="00E600BC" w:rsidRDefault="00E600BC" w:rsidP="00E600BC">
            <w:pPr>
              <w:rPr>
                <w:color w:val="000000"/>
              </w:rPr>
            </w:pPr>
            <w:r w:rsidRPr="00E600BC">
              <w:rPr>
                <w:color w:val="000000"/>
              </w:rPr>
              <w:t>Регулировка и настройка параметров оборудования.</w:t>
            </w:r>
          </w:p>
          <w:p w14:paraId="0A2FCBC9" w14:textId="4670A59A" w:rsidR="003B25A7" w:rsidRDefault="00E600BC" w:rsidP="00E600BC">
            <w:pPr>
              <w:rPr>
                <w:b/>
                <w:bCs/>
                <w:color w:val="000000"/>
              </w:rPr>
            </w:pPr>
            <w:r w:rsidRPr="00E600BC">
              <w:rPr>
                <w:color w:val="000000"/>
              </w:rPr>
              <w:t>Проведение слесарной обработки деталей, включая операции по ремонту резьбовых соединений (резка, сверление, зенкерование, развёртывание и нарезание резьбы и т.д.).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99A69" w14:textId="2F4C493B" w:rsidR="00AA4527" w:rsidRDefault="00BB11EC" w:rsidP="009D2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</w:tr>
      <w:tr w:rsidR="00763976" w14:paraId="6654B721" w14:textId="77777777" w:rsidTr="00416AFC">
        <w:trPr>
          <w:trHeight w:val="9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8C8F" w14:textId="77777777" w:rsidR="00763976" w:rsidRDefault="00763976" w:rsidP="009D2C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9D27" w14:textId="77777777" w:rsidR="00763976" w:rsidRDefault="00763976" w:rsidP="009D2C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Водитель погрузчика:</w:t>
            </w:r>
          </w:p>
          <w:p w14:paraId="6F1F8174" w14:textId="77777777" w:rsidR="00763976" w:rsidRDefault="00763976" w:rsidP="00763976">
            <w:pPr>
              <w:rPr>
                <w:i/>
                <w:color w:val="000000"/>
              </w:rPr>
            </w:pPr>
            <w:r w:rsidRPr="00FD0BEC">
              <w:rPr>
                <w:i/>
                <w:color w:val="000000"/>
              </w:rPr>
              <w:t>Перечень выполняемых услуг:</w:t>
            </w:r>
          </w:p>
          <w:p w14:paraId="2AC24227" w14:textId="26B62977" w:rsidR="00763976" w:rsidRDefault="00763976" w:rsidP="00763976">
            <w:pPr>
              <w:rPr>
                <w:color w:val="000000"/>
              </w:rPr>
            </w:pPr>
            <w:r w:rsidRPr="003B25A7">
              <w:rPr>
                <w:color w:val="000000"/>
              </w:rPr>
              <w:t>Наличие допуска по 2-й группе электробезопасности</w:t>
            </w:r>
          </w:p>
          <w:p w14:paraId="35618A7B" w14:textId="79FC2700" w:rsidR="00763976" w:rsidRDefault="00763976" w:rsidP="00763976">
            <w:pPr>
              <w:rPr>
                <w:color w:val="000000"/>
              </w:rPr>
            </w:pPr>
            <w:r w:rsidRPr="00763976">
              <w:rPr>
                <w:color w:val="000000"/>
              </w:rPr>
              <w:t>Подвоз сырья, подготовка сырья к загрузке, установка сырья на рабочее место</w:t>
            </w:r>
          </w:p>
          <w:p w14:paraId="2F680272" w14:textId="68507DAF" w:rsidR="00763976" w:rsidRDefault="00763976" w:rsidP="009D2C27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2A79B" w14:textId="42497B53" w:rsidR="00763976" w:rsidRDefault="00131771" w:rsidP="009D2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17E1863F" w14:textId="77777777" w:rsidR="001D68D2" w:rsidRDefault="001D68D2">
      <w:pPr>
        <w:tabs>
          <w:tab w:val="left" w:pos="5778"/>
        </w:tabs>
        <w:jc w:val="center"/>
        <w:rPr>
          <w:sz w:val="22"/>
          <w:szCs w:val="22"/>
          <w:u w:val="single"/>
        </w:rPr>
      </w:pPr>
    </w:p>
    <w:p w14:paraId="41E7CCAB" w14:textId="77777777" w:rsidR="00AE5388" w:rsidRDefault="00D07625">
      <w:pPr>
        <w:tabs>
          <w:tab w:val="left" w:pos="5778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Обязательные требования</w:t>
      </w:r>
    </w:p>
    <w:p w14:paraId="74A39548" w14:textId="77777777" w:rsidR="00AE5388" w:rsidRDefault="00AE5388">
      <w:pPr>
        <w:tabs>
          <w:tab w:val="left" w:pos="5778"/>
        </w:tabs>
        <w:jc w:val="center"/>
        <w:rPr>
          <w:sz w:val="22"/>
          <w:szCs w:val="22"/>
          <w:u w:val="single"/>
        </w:rPr>
      </w:pPr>
    </w:p>
    <w:p w14:paraId="42A2F134" w14:textId="6DE9BE01" w:rsidR="00AE5388" w:rsidRDefault="00D07625">
      <w:pPr>
        <w:tabs>
          <w:tab w:val="left" w:pos="5778"/>
        </w:tabs>
        <w:rPr>
          <w:sz w:val="22"/>
          <w:szCs w:val="22"/>
        </w:rPr>
      </w:pPr>
      <w:r>
        <w:rPr>
          <w:sz w:val="22"/>
          <w:szCs w:val="22"/>
        </w:rPr>
        <w:t xml:space="preserve">1. Период оказания услуг – с </w:t>
      </w:r>
      <w:r w:rsidR="000651F1" w:rsidRPr="000651F1">
        <w:rPr>
          <w:sz w:val="22"/>
          <w:szCs w:val="22"/>
        </w:rPr>
        <w:t>01.01.2026</w:t>
      </w:r>
      <w:r>
        <w:rPr>
          <w:sz w:val="22"/>
          <w:szCs w:val="22"/>
        </w:rPr>
        <w:t xml:space="preserve"> по </w:t>
      </w:r>
      <w:r w:rsidR="009E2A41">
        <w:rPr>
          <w:sz w:val="22"/>
          <w:szCs w:val="22"/>
        </w:rPr>
        <w:t>31.</w:t>
      </w:r>
      <w:r w:rsidR="00FD0BEC">
        <w:rPr>
          <w:sz w:val="22"/>
          <w:szCs w:val="22"/>
        </w:rPr>
        <w:t>12</w:t>
      </w:r>
      <w:r w:rsidR="009E2A41">
        <w:rPr>
          <w:sz w:val="22"/>
          <w:szCs w:val="22"/>
        </w:rPr>
        <w:t>.202</w:t>
      </w:r>
      <w:r w:rsidR="00E600BC">
        <w:rPr>
          <w:sz w:val="22"/>
          <w:szCs w:val="22"/>
        </w:rPr>
        <w:t>6</w:t>
      </w:r>
      <w:r w:rsidR="009E2A41">
        <w:rPr>
          <w:sz w:val="22"/>
          <w:szCs w:val="22"/>
        </w:rPr>
        <w:t>.</w:t>
      </w:r>
    </w:p>
    <w:p w14:paraId="000C3016" w14:textId="77777777" w:rsidR="00AE5388" w:rsidRDefault="00D07625">
      <w:pPr>
        <w:tabs>
          <w:tab w:val="left" w:pos="5778"/>
        </w:tabs>
        <w:rPr>
          <w:sz w:val="22"/>
          <w:szCs w:val="22"/>
        </w:rPr>
      </w:pPr>
      <w:r>
        <w:rPr>
          <w:sz w:val="22"/>
          <w:szCs w:val="22"/>
        </w:rPr>
        <w:t>2. Предоставление коммерческих предложений согласно представленной ниже формы.</w:t>
      </w:r>
    </w:p>
    <w:p w14:paraId="6E9D6773" w14:textId="77777777" w:rsidR="00AE5388" w:rsidRDefault="00AE5388">
      <w:pPr>
        <w:tabs>
          <w:tab w:val="left" w:pos="5778"/>
        </w:tabs>
        <w:rPr>
          <w:sz w:val="22"/>
          <w:szCs w:val="22"/>
        </w:rPr>
      </w:pPr>
    </w:p>
    <w:p w14:paraId="27968E1B" w14:textId="77777777" w:rsidR="00AE5388" w:rsidRDefault="00D07625">
      <w:pPr>
        <w:pStyle w:val="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Просим Вас прислать коммерческое предложение по следующей форме: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7"/>
        <w:gridCol w:w="7905"/>
        <w:gridCol w:w="1733"/>
      </w:tblGrid>
      <w:tr w:rsidR="00AE5388" w14:paraId="3757A537" w14:textId="77777777" w:rsidTr="00C6059A">
        <w:trPr>
          <w:trHeight w:val="20"/>
        </w:trPr>
        <w:tc>
          <w:tcPr>
            <w:tcW w:w="557" w:type="dxa"/>
          </w:tcPr>
          <w:p w14:paraId="55D67581" w14:textId="77777777" w:rsidR="00AE5388" w:rsidRDefault="00D07625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№№</w:t>
            </w:r>
          </w:p>
          <w:p w14:paraId="1F66AB95" w14:textId="77777777" w:rsidR="00AE5388" w:rsidRDefault="00D0762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п./п.</w:t>
            </w:r>
          </w:p>
        </w:tc>
        <w:tc>
          <w:tcPr>
            <w:tcW w:w="9638" w:type="dxa"/>
            <w:gridSpan w:val="2"/>
          </w:tcPr>
          <w:p w14:paraId="40D1452D" w14:textId="77777777" w:rsidR="00AE5388" w:rsidRDefault="00D0762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Показатель</w:t>
            </w:r>
          </w:p>
        </w:tc>
      </w:tr>
      <w:tr w:rsidR="00AE5388" w14:paraId="72AB2853" w14:textId="77777777" w:rsidTr="00C6059A">
        <w:trPr>
          <w:trHeight w:val="692"/>
        </w:trPr>
        <w:tc>
          <w:tcPr>
            <w:tcW w:w="557" w:type="dxa"/>
            <w:vAlign w:val="center"/>
          </w:tcPr>
          <w:p w14:paraId="386A0EF7" w14:textId="77777777" w:rsidR="00AE5388" w:rsidRDefault="00D0762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05" w:type="dxa"/>
          </w:tcPr>
          <w:p w14:paraId="57CCE75B" w14:textId="115C7943" w:rsidR="00AE5388" w:rsidRDefault="00D07625" w:rsidP="000651F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Возможность оказания услуг в период с  </w:t>
            </w:r>
            <w:r w:rsidR="000651F1" w:rsidRPr="000651F1">
              <w:rPr>
                <w:b/>
                <w:sz w:val="22"/>
                <w:szCs w:val="22"/>
                <w:u w:val="single"/>
              </w:rPr>
              <w:t>01.01.2026</w:t>
            </w:r>
            <w:r w:rsidR="000651F1">
              <w:rPr>
                <w:b/>
                <w:sz w:val="22"/>
                <w:szCs w:val="22"/>
                <w:u w:val="single"/>
              </w:rPr>
              <w:t xml:space="preserve"> по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="00DA6776">
              <w:rPr>
                <w:b/>
                <w:sz w:val="22"/>
                <w:szCs w:val="22"/>
                <w:u w:val="single"/>
              </w:rPr>
              <w:t>31.12.</w:t>
            </w:r>
            <w:r w:rsidR="00644A49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202</w:t>
            </w:r>
            <w:r w:rsidR="007B588D">
              <w:rPr>
                <w:b/>
                <w:sz w:val="22"/>
                <w:szCs w:val="22"/>
                <w:u w:val="single"/>
              </w:rPr>
              <w:t>6</w:t>
            </w:r>
          </w:p>
        </w:tc>
        <w:tc>
          <w:tcPr>
            <w:tcW w:w="1733" w:type="dxa"/>
          </w:tcPr>
          <w:p w14:paraId="6AD46ECA" w14:textId="77777777" w:rsidR="00AE5388" w:rsidRDefault="00D0762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Подтвердить: Да/Нет</w:t>
            </w:r>
          </w:p>
        </w:tc>
      </w:tr>
      <w:tr w:rsidR="00AE5388" w14:paraId="6828B134" w14:textId="77777777" w:rsidTr="00C6059A">
        <w:trPr>
          <w:trHeight w:val="701"/>
        </w:trPr>
        <w:tc>
          <w:tcPr>
            <w:tcW w:w="557" w:type="dxa"/>
            <w:vAlign w:val="center"/>
          </w:tcPr>
          <w:p w14:paraId="2B36FC8D" w14:textId="77777777" w:rsidR="00AE5388" w:rsidRDefault="00D0762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05" w:type="dxa"/>
          </w:tcPr>
          <w:p w14:paraId="7783858F" w14:textId="77777777" w:rsidR="00AE5388" w:rsidRDefault="00D07625" w:rsidP="00644A49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Стоимость </w:t>
            </w:r>
            <w:r w:rsidR="00644A49">
              <w:rPr>
                <w:b/>
                <w:sz w:val="22"/>
                <w:szCs w:val="22"/>
                <w:u w:val="single"/>
              </w:rPr>
              <w:t>услуг по:</w:t>
            </w:r>
          </w:p>
          <w:tbl>
            <w:tblPr>
              <w:tblW w:w="7667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30"/>
              <w:gridCol w:w="3030"/>
              <w:gridCol w:w="1607"/>
            </w:tblGrid>
            <w:tr w:rsidR="00FD0BEC" w:rsidRPr="003A6DFF" w14:paraId="60090329" w14:textId="77777777" w:rsidTr="00FD0BEC">
              <w:trPr>
                <w:trHeight w:val="109"/>
              </w:trPr>
              <w:tc>
                <w:tcPr>
                  <w:tcW w:w="3030" w:type="dxa"/>
                  <w:shd w:val="clear" w:color="000000" w:fill="FFFFFF"/>
                  <w:vAlign w:val="center"/>
                </w:tcPr>
                <w:p w14:paraId="0BA7C513" w14:textId="77777777" w:rsidR="00FD0BEC" w:rsidRPr="003A6DFF" w:rsidRDefault="00FD0BEC" w:rsidP="00FD0BE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Компания</w:t>
                  </w:r>
                </w:p>
              </w:tc>
              <w:tc>
                <w:tcPr>
                  <w:tcW w:w="3030" w:type="dxa"/>
                  <w:shd w:val="clear" w:color="000000" w:fill="FFFFFF"/>
                  <w:vAlign w:val="center"/>
                </w:tcPr>
                <w:p w14:paraId="3E4022C6" w14:textId="77777777" w:rsidR="00FD0BEC" w:rsidRPr="003A6DFF" w:rsidRDefault="00FD0BEC" w:rsidP="00FD0BE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Предоставление</w:t>
                  </w:r>
                  <w:r w:rsidRPr="003A6DFF">
                    <w:rPr>
                      <w:color w:val="000000"/>
                    </w:rPr>
                    <w:t xml:space="preserve"> рабочего персонала</w:t>
                  </w:r>
                </w:p>
              </w:tc>
              <w:tc>
                <w:tcPr>
                  <w:tcW w:w="1607" w:type="dxa"/>
                  <w:shd w:val="clear" w:color="000000" w:fill="FFFFFF"/>
                  <w:vAlign w:val="center"/>
                </w:tcPr>
                <w:p w14:paraId="3D82DA99" w14:textId="77777777" w:rsidR="00FD0BEC" w:rsidRPr="003A6DFF" w:rsidRDefault="00FD0BEC" w:rsidP="00FD0BE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Необходимое количество человек</w:t>
                  </w:r>
                </w:p>
              </w:tc>
            </w:tr>
            <w:tr w:rsidR="00763976" w:rsidRPr="003A6DFF" w14:paraId="052FC1D8" w14:textId="77777777" w:rsidTr="003B25A7">
              <w:trPr>
                <w:trHeight w:val="109"/>
              </w:trPr>
              <w:tc>
                <w:tcPr>
                  <w:tcW w:w="3030" w:type="dxa"/>
                  <w:vMerge w:val="restart"/>
                  <w:shd w:val="clear" w:color="auto" w:fill="auto"/>
                  <w:vAlign w:val="center"/>
                </w:tcPr>
                <w:p w14:paraId="54CB2518" w14:textId="77777777" w:rsidR="00763976" w:rsidRPr="003B25A7" w:rsidRDefault="00763976" w:rsidP="009D2C27">
                  <w:pPr>
                    <w:jc w:val="center"/>
                    <w:rPr>
                      <w:color w:val="000000"/>
                    </w:rPr>
                  </w:pPr>
                  <w:r w:rsidRPr="003B25A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ООО "Шахтинская керамика"</w:t>
                  </w:r>
                </w:p>
              </w:tc>
              <w:tc>
                <w:tcPr>
                  <w:tcW w:w="3030" w:type="dxa"/>
                  <w:shd w:val="clear" w:color="auto" w:fill="auto"/>
                  <w:vAlign w:val="center"/>
                </w:tcPr>
                <w:p w14:paraId="105AE476" w14:textId="77777777" w:rsidR="00763976" w:rsidRPr="003B25A7" w:rsidRDefault="00763976" w:rsidP="00FD0BEC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>Разнорабочий (наладчик)</w:t>
                  </w:r>
                </w:p>
              </w:tc>
              <w:tc>
                <w:tcPr>
                  <w:tcW w:w="1607" w:type="dxa"/>
                  <w:shd w:val="clear" w:color="000000" w:fill="FFFFFF"/>
                  <w:vAlign w:val="center"/>
                </w:tcPr>
                <w:p w14:paraId="09FB3513" w14:textId="437C8421" w:rsidR="00763976" w:rsidRPr="003B25A7" w:rsidRDefault="007B588D" w:rsidP="0076397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131771">
                    <w:rPr>
                      <w:color w:val="000000"/>
                    </w:rPr>
                    <w:t>7</w:t>
                  </w:r>
                </w:p>
              </w:tc>
            </w:tr>
            <w:tr w:rsidR="00763976" w:rsidRPr="003A6DFF" w14:paraId="0FDB7338" w14:textId="77777777" w:rsidTr="003B25A7">
              <w:trPr>
                <w:trHeight w:val="109"/>
              </w:trPr>
              <w:tc>
                <w:tcPr>
                  <w:tcW w:w="3030" w:type="dxa"/>
                  <w:vMerge/>
                  <w:shd w:val="clear" w:color="auto" w:fill="auto"/>
                  <w:vAlign w:val="center"/>
                </w:tcPr>
                <w:p w14:paraId="142C27D4" w14:textId="77777777" w:rsidR="00763976" w:rsidRPr="003B25A7" w:rsidRDefault="00763976" w:rsidP="00FD0B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030" w:type="dxa"/>
                  <w:shd w:val="clear" w:color="auto" w:fill="auto"/>
                  <w:vAlign w:val="center"/>
                </w:tcPr>
                <w:p w14:paraId="7D00B7DE" w14:textId="77777777" w:rsidR="00763976" w:rsidRPr="003B25A7" w:rsidRDefault="00763976" w:rsidP="00FD0BEC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>Грузчик</w:t>
                  </w:r>
                </w:p>
              </w:tc>
              <w:tc>
                <w:tcPr>
                  <w:tcW w:w="1607" w:type="dxa"/>
                  <w:shd w:val="clear" w:color="000000" w:fill="FFFFFF"/>
                  <w:vAlign w:val="center"/>
                </w:tcPr>
                <w:p w14:paraId="1F9AC745" w14:textId="20382B89" w:rsidR="00763976" w:rsidRPr="003B25A7" w:rsidRDefault="00763976" w:rsidP="00FD0BEC">
                  <w:pPr>
                    <w:jc w:val="center"/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>5</w:t>
                  </w:r>
                </w:p>
              </w:tc>
            </w:tr>
            <w:tr w:rsidR="00763976" w:rsidRPr="003A6DFF" w14:paraId="1180182D" w14:textId="77777777" w:rsidTr="003B25A7">
              <w:trPr>
                <w:trHeight w:val="436"/>
              </w:trPr>
              <w:tc>
                <w:tcPr>
                  <w:tcW w:w="3030" w:type="dxa"/>
                  <w:vMerge/>
                  <w:shd w:val="clear" w:color="auto" w:fill="auto"/>
                  <w:vAlign w:val="center"/>
                </w:tcPr>
                <w:p w14:paraId="70DFD3F4" w14:textId="77777777" w:rsidR="00763976" w:rsidRPr="003B25A7" w:rsidRDefault="00763976" w:rsidP="00FD0B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030" w:type="dxa"/>
                  <w:shd w:val="clear" w:color="auto" w:fill="auto"/>
                  <w:vAlign w:val="center"/>
                </w:tcPr>
                <w:p w14:paraId="55D322B6" w14:textId="32E6F5BD" w:rsidR="00763976" w:rsidRPr="003B25A7" w:rsidRDefault="00763976" w:rsidP="00FD0BEC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Уборщики </w:t>
                  </w:r>
                  <w:r w:rsidR="00131771">
                    <w:rPr>
                      <w:color w:val="000000"/>
                    </w:rPr>
                    <w:t xml:space="preserve">женщины, </w:t>
                  </w:r>
                  <w:r w:rsidRPr="003B25A7">
                    <w:rPr>
                      <w:color w:val="000000"/>
                    </w:rPr>
                    <w:t>мужчины</w:t>
                  </w:r>
                </w:p>
              </w:tc>
              <w:tc>
                <w:tcPr>
                  <w:tcW w:w="1607" w:type="dxa"/>
                  <w:shd w:val="clear" w:color="000000" w:fill="FFFFFF"/>
                  <w:vAlign w:val="center"/>
                </w:tcPr>
                <w:p w14:paraId="1FE78FB0" w14:textId="370166FF" w:rsidR="00763976" w:rsidRPr="003B25A7" w:rsidRDefault="00131771" w:rsidP="00FD0BE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</w:tr>
            <w:tr w:rsidR="00763976" w:rsidRPr="003A6DFF" w14:paraId="019B536F" w14:textId="77777777" w:rsidTr="003B25A7">
              <w:trPr>
                <w:trHeight w:val="436"/>
              </w:trPr>
              <w:tc>
                <w:tcPr>
                  <w:tcW w:w="3030" w:type="dxa"/>
                  <w:vMerge/>
                  <w:shd w:val="clear" w:color="auto" w:fill="auto"/>
                  <w:vAlign w:val="center"/>
                </w:tcPr>
                <w:p w14:paraId="7A2C2387" w14:textId="77777777" w:rsidR="00763976" w:rsidRPr="003B25A7" w:rsidRDefault="00763976" w:rsidP="00FD0B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030" w:type="dxa"/>
                  <w:shd w:val="clear" w:color="auto" w:fill="auto"/>
                  <w:vAlign w:val="center"/>
                </w:tcPr>
                <w:p w14:paraId="0A5BE031" w14:textId="77777777" w:rsidR="00763976" w:rsidRPr="003B25A7" w:rsidRDefault="00763976" w:rsidP="00FD0BEC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>Слесарь-ремонтник</w:t>
                  </w:r>
                </w:p>
              </w:tc>
              <w:tc>
                <w:tcPr>
                  <w:tcW w:w="1607" w:type="dxa"/>
                  <w:shd w:val="clear" w:color="000000" w:fill="FFFFFF"/>
                  <w:vAlign w:val="center"/>
                </w:tcPr>
                <w:p w14:paraId="01B46BE1" w14:textId="0B4CC61B" w:rsidR="00763976" w:rsidRPr="003B25A7" w:rsidRDefault="007B588D" w:rsidP="00FD0BE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</w:tr>
            <w:tr w:rsidR="00763976" w:rsidRPr="003A6DFF" w14:paraId="1BD5AA42" w14:textId="77777777" w:rsidTr="003B25A7">
              <w:trPr>
                <w:trHeight w:val="436"/>
              </w:trPr>
              <w:tc>
                <w:tcPr>
                  <w:tcW w:w="3030" w:type="dxa"/>
                  <w:vMerge/>
                  <w:shd w:val="clear" w:color="auto" w:fill="auto"/>
                  <w:vAlign w:val="center"/>
                </w:tcPr>
                <w:p w14:paraId="4986426A" w14:textId="77777777" w:rsidR="00763976" w:rsidRPr="003B25A7" w:rsidRDefault="00763976" w:rsidP="00FD0B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030" w:type="dxa"/>
                  <w:shd w:val="clear" w:color="auto" w:fill="auto"/>
                  <w:vAlign w:val="center"/>
                </w:tcPr>
                <w:p w14:paraId="3EAEB8BF" w14:textId="648D634D" w:rsidR="00763976" w:rsidRPr="003B25A7" w:rsidRDefault="00763976" w:rsidP="00FD0BE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Водитель погрузчика</w:t>
                  </w:r>
                </w:p>
              </w:tc>
              <w:tc>
                <w:tcPr>
                  <w:tcW w:w="1607" w:type="dxa"/>
                  <w:shd w:val="clear" w:color="000000" w:fill="FFFFFF"/>
                  <w:vAlign w:val="center"/>
                </w:tcPr>
                <w:p w14:paraId="4FF241DD" w14:textId="3AB50180" w:rsidR="00763976" w:rsidRPr="003B25A7" w:rsidRDefault="00131771" w:rsidP="00FD0BE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</w:tr>
          </w:tbl>
          <w:p w14:paraId="5357A472" w14:textId="77777777" w:rsidR="00644A49" w:rsidRDefault="00644A49" w:rsidP="00644A49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</w:tcPr>
          <w:p w14:paraId="644C8F77" w14:textId="77777777" w:rsidR="00AE5388" w:rsidRDefault="00D07625" w:rsidP="00644A4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Указать стоимость на 1 человека (руб.)</w:t>
            </w:r>
          </w:p>
        </w:tc>
      </w:tr>
      <w:tr w:rsidR="00AE5388" w14:paraId="087F6B69" w14:textId="77777777" w:rsidTr="00C6059A">
        <w:trPr>
          <w:trHeight w:val="20"/>
        </w:trPr>
        <w:tc>
          <w:tcPr>
            <w:tcW w:w="557" w:type="dxa"/>
            <w:vAlign w:val="center"/>
          </w:tcPr>
          <w:p w14:paraId="7C230415" w14:textId="77777777" w:rsidR="00AE5388" w:rsidRDefault="00AC196E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05" w:type="dxa"/>
          </w:tcPr>
          <w:p w14:paraId="6660A4EB" w14:textId="77777777" w:rsidR="00AC196E" w:rsidRDefault="008203C9" w:rsidP="008203C9">
            <w:pPr>
              <w:jc w:val="both"/>
              <w:rPr>
                <w:color w:val="000000"/>
              </w:rPr>
            </w:pPr>
            <w:r w:rsidRPr="005D057B">
              <w:rPr>
                <w:color w:val="000000"/>
              </w:rPr>
              <w:t xml:space="preserve">График работы персонала </w:t>
            </w:r>
          </w:p>
          <w:p w14:paraId="24A3BEFD" w14:textId="77777777" w:rsidR="008203C9" w:rsidRPr="005D057B" w:rsidRDefault="008203C9" w:rsidP="008203C9">
            <w:pPr>
              <w:jc w:val="both"/>
              <w:rPr>
                <w:color w:val="000000"/>
              </w:rPr>
            </w:pPr>
            <w:r w:rsidRPr="005D057B">
              <w:rPr>
                <w:color w:val="000000"/>
              </w:rPr>
              <w:t xml:space="preserve">Количество отработанных смен </w:t>
            </w:r>
          </w:p>
          <w:p w14:paraId="38E2ADCD" w14:textId="77777777" w:rsidR="00AE5388" w:rsidRPr="008203C9" w:rsidRDefault="008203C9" w:rsidP="008203C9">
            <w:pPr>
              <w:jc w:val="both"/>
              <w:rPr>
                <w:color w:val="000000"/>
              </w:rPr>
            </w:pPr>
            <w:r w:rsidRPr="005D057B">
              <w:t xml:space="preserve">Продолжительность вахты </w:t>
            </w:r>
          </w:p>
        </w:tc>
        <w:tc>
          <w:tcPr>
            <w:tcW w:w="1733" w:type="dxa"/>
          </w:tcPr>
          <w:p w14:paraId="6B326CA8" w14:textId="77777777" w:rsidR="00AE5388" w:rsidRDefault="008203C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</w:t>
            </w:r>
          </w:p>
        </w:tc>
      </w:tr>
      <w:tr w:rsidR="00DA6776" w14:paraId="7968C261" w14:textId="77777777" w:rsidTr="00C6059A">
        <w:trPr>
          <w:trHeight w:val="20"/>
        </w:trPr>
        <w:tc>
          <w:tcPr>
            <w:tcW w:w="557" w:type="dxa"/>
            <w:vAlign w:val="center"/>
          </w:tcPr>
          <w:p w14:paraId="1B4850B9" w14:textId="77777777" w:rsidR="00DA6776" w:rsidRPr="00950856" w:rsidRDefault="00DA6776" w:rsidP="00DA677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05" w:type="dxa"/>
          </w:tcPr>
          <w:p w14:paraId="404D77D0" w14:textId="77777777" w:rsidR="00DA6776" w:rsidRPr="001C51A2" w:rsidRDefault="00DA6776" w:rsidP="00DA677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1C51A2">
              <w:rPr>
                <w:lang w:eastAsia="en-US"/>
              </w:rPr>
              <w:t>ккредитация на услуги</w:t>
            </w:r>
          </w:p>
        </w:tc>
        <w:tc>
          <w:tcPr>
            <w:tcW w:w="1733" w:type="dxa"/>
          </w:tcPr>
          <w:p w14:paraId="76FA3FA6" w14:textId="77777777" w:rsidR="00DA6776" w:rsidRDefault="00DA6776" w:rsidP="00DA6776">
            <w:pPr>
              <w:jc w:val="center"/>
            </w:pPr>
            <w:r w:rsidRPr="00F435E2">
              <w:t>Указать</w:t>
            </w:r>
            <w:r>
              <w:t xml:space="preserve"> лицензию и аккредитацию</w:t>
            </w:r>
          </w:p>
        </w:tc>
      </w:tr>
      <w:tr w:rsidR="00DA6776" w14:paraId="519F0556" w14:textId="77777777" w:rsidTr="00C6059A">
        <w:trPr>
          <w:trHeight w:val="20"/>
        </w:trPr>
        <w:tc>
          <w:tcPr>
            <w:tcW w:w="557" w:type="dxa"/>
            <w:vAlign w:val="center"/>
          </w:tcPr>
          <w:p w14:paraId="42F605D7" w14:textId="77777777" w:rsidR="00DA6776" w:rsidRPr="00950856" w:rsidRDefault="00DA6776" w:rsidP="00DA677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05" w:type="dxa"/>
          </w:tcPr>
          <w:p w14:paraId="734AD3A8" w14:textId="77777777" w:rsidR="00DA6776" w:rsidRPr="001C51A2" w:rsidRDefault="00DA6776" w:rsidP="00A97233">
            <w:pPr>
              <w:jc w:val="both"/>
              <w:rPr>
                <w:lang w:eastAsia="en-US"/>
              </w:rPr>
            </w:pPr>
            <w:r w:rsidRPr="001C51A2">
              <w:rPr>
                <w:lang w:eastAsia="en-US"/>
              </w:rPr>
              <w:t xml:space="preserve">Опыт работы на рынке труда не </w:t>
            </w:r>
            <w:r w:rsidR="00A97233">
              <w:rPr>
                <w:lang w:eastAsia="en-US"/>
              </w:rPr>
              <w:t>менее</w:t>
            </w:r>
            <w:r w:rsidRPr="001C51A2">
              <w:rPr>
                <w:lang w:eastAsia="en-US"/>
              </w:rPr>
              <w:t xml:space="preserve"> 3 лет</w:t>
            </w:r>
          </w:p>
        </w:tc>
        <w:tc>
          <w:tcPr>
            <w:tcW w:w="1733" w:type="dxa"/>
          </w:tcPr>
          <w:p w14:paraId="18A6C9F9" w14:textId="77777777" w:rsidR="00DA6776" w:rsidRDefault="00DA6776" w:rsidP="00DA6776">
            <w:pPr>
              <w:jc w:val="center"/>
            </w:pPr>
            <w:r w:rsidRPr="00F435E2">
              <w:t>Указать</w:t>
            </w:r>
            <w:r>
              <w:t xml:space="preserve"> </w:t>
            </w:r>
          </w:p>
        </w:tc>
      </w:tr>
      <w:tr w:rsidR="00DA6776" w14:paraId="666C32C1" w14:textId="77777777" w:rsidTr="00C6059A">
        <w:trPr>
          <w:trHeight w:val="20"/>
        </w:trPr>
        <w:tc>
          <w:tcPr>
            <w:tcW w:w="557" w:type="dxa"/>
            <w:vAlign w:val="center"/>
          </w:tcPr>
          <w:p w14:paraId="5C9C90B4" w14:textId="77777777" w:rsidR="00DA6776" w:rsidRPr="00950856" w:rsidRDefault="00DA6776" w:rsidP="00DA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05" w:type="dxa"/>
          </w:tcPr>
          <w:p w14:paraId="7D6828C5" w14:textId="77777777" w:rsidR="00DA6776" w:rsidRPr="001C51A2" w:rsidRDefault="00DA6776" w:rsidP="00DA6776">
            <w:pPr>
              <w:jc w:val="both"/>
              <w:rPr>
                <w:lang w:eastAsia="en-US"/>
              </w:rPr>
            </w:pPr>
            <w:r w:rsidRPr="001C51A2">
              <w:rPr>
                <w:lang w:eastAsia="en-US"/>
              </w:rPr>
              <w:t>Предоставлени</w:t>
            </w:r>
            <w:r>
              <w:rPr>
                <w:lang w:eastAsia="en-US"/>
              </w:rPr>
              <w:t>е</w:t>
            </w:r>
            <w:r w:rsidRPr="001C51A2">
              <w:rPr>
                <w:lang w:eastAsia="en-US"/>
              </w:rPr>
              <w:t xml:space="preserve"> жилья </w:t>
            </w:r>
            <w:r>
              <w:rPr>
                <w:lang w:eastAsia="en-US"/>
              </w:rPr>
              <w:t>работникам</w:t>
            </w:r>
          </w:p>
        </w:tc>
        <w:tc>
          <w:tcPr>
            <w:tcW w:w="1733" w:type="dxa"/>
          </w:tcPr>
          <w:p w14:paraId="1FF1168A" w14:textId="77777777" w:rsidR="00D760B0" w:rsidRDefault="00D760B0" w:rsidP="00D760B0">
            <w:pPr>
              <w:jc w:val="center"/>
            </w:pPr>
            <w:r w:rsidRPr="002F53C7">
              <w:t>Подтвердить: Да/Нет</w:t>
            </w:r>
            <w:r w:rsidRPr="00F435E2">
              <w:t xml:space="preserve"> </w:t>
            </w:r>
          </w:p>
          <w:p w14:paraId="7EFA611B" w14:textId="77777777" w:rsidR="00DA6776" w:rsidRDefault="00DA6776" w:rsidP="00D760B0">
            <w:pPr>
              <w:jc w:val="center"/>
            </w:pPr>
            <w:r w:rsidRPr="00F435E2">
              <w:t>Указать</w:t>
            </w:r>
            <w:r>
              <w:t xml:space="preserve"> адрес локации жилья </w:t>
            </w:r>
          </w:p>
        </w:tc>
      </w:tr>
      <w:tr w:rsidR="00DA6776" w14:paraId="0FFAE2F7" w14:textId="77777777" w:rsidTr="00C6059A">
        <w:trPr>
          <w:trHeight w:val="20"/>
        </w:trPr>
        <w:tc>
          <w:tcPr>
            <w:tcW w:w="557" w:type="dxa"/>
            <w:vAlign w:val="center"/>
          </w:tcPr>
          <w:p w14:paraId="5FE41052" w14:textId="77777777" w:rsidR="00DA6776" w:rsidRPr="00950856" w:rsidRDefault="00DA6776" w:rsidP="00DA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05" w:type="dxa"/>
          </w:tcPr>
          <w:p w14:paraId="5DAD20B7" w14:textId="77777777" w:rsidR="00DA6776" w:rsidRDefault="00DA6776" w:rsidP="00DA6776">
            <w:pPr>
              <w:jc w:val="both"/>
            </w:pPr>
            <w:r>
              <w:t>О</w:t>
            </w:r>
            <w:r w:rsidRPr="001C51A2">
              <w:t>рганиз</w:t>
            </w:r>
            <w:r>
              <w:t>ация</w:t>
            </w:r>
            <w:r w:rsidRPr="001C51A2">
              <w:t xml:space="preserve"> доставк</w:t>
            </w:r>
            <w:r>
              <w:t>и</w:t>
            </w:r>
            <w:r w:rsidRPr="001C51A2">
              <w:t xml:space="preserve"> до места работы и обратно</w:t>
            </w:r>
          </w:p>
          <w:p w14:paraId="4B52FD71" w14:textId="5BA32A54" w:rsidR="00AE2F1B" w:rsidRPr="003B25A7" w:rsidRDefault="00AE2F1B" w:rsidP="003B25A7">
            <w:pPr>
              <w:jc w:val="both"/>
            </w:pPr>
            <w:r w:rsidRPr="003B25A7">
              <w:t>ООО «Шахтинская керамик</w:t>
            </w:r>
            <w:r w:rsidR="007B588D">
              <w:t>а»</w:t>
            </w:r>
          </w:p>
        </w:tc>
        <w:tc>
          <w:tcPr>
            <w:tcW w:w="1733" w:type="dxa"/>
          </w:tcPr>
          <w:p w14:paraId="49D1C838" w14:textId="77777777" w:rsidR="00DA6776" w:rsidRDefault="00D760B0" w:rsidP="00D760B0">
            <w:pPr>
              <w:jc w:val="center"/>
            </w:pPr>
            <w:r w:rsidRPr="002F53C7">
              <w:t>Подтвердить: Да/Нет</w:t>
            </w:r>
          </w:p>
        </w:tc>
      </w:tr>
      <w:tr w:rsidR="001C36E8" w14:paraId="74486C31" w14:textId="77777777" w:rsidTr="00C6059A">
        <w:trPr>
          <w:trHeight w:val="20"/>
        </w:trPr>
        <w:tc>
          <w:tcPr>
            <w:tcW w:w="557" w:type="dxa"/>
            <w:vAlign w:val="center"/>
          </w:tcPr>
          <w:p w14:paraId="26E1D04F" w14:textId="77777777" w:rsidR="001C36E8" w:rsidRPr="00950856" w:rsidRDefault="001C36E8" w:rsidP="001C3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05" w:type="dxa"/>
          </w:tcPr>
          <w:p w14:paraId="4001317A" w14:textId="77777777" w:rsidR="001C36E8" w:rsidRPr="0044495C" w:rsidRDefault="001C36E8" w:rsidP="001C36E8">
            <w:pPr>
              <w:jc w:val="both"/>
            </w:pPr>
            <w:r>
              <w:t>Предоставление менеджера и бригадиров, для контроля работы персонала.</w:t>
            </w:r>
            <w:r w:rsidRPr="005D057B">
              <w:t xml:space="preserve"> </w:t>
            </w:r>
          </w:p>
          <w:p w14:paraId="08D3F9CE" w14:textId="77777777" w:rsidR="001C36E8" w:rsidRDefault="001C36E8" w:rsidP="001C36E8">
            <w:pPr>
              <w:jc w:val="both"/>
            </w:pPr>
          </w:p>
        </w:tc>
        <w:tc>
          <w:tcPr>
            <w:tcW w:w="1733" w:type="dxa"/>
          </w:tcPr>
          <w:p w14:paraId="4722F734" w14:textId="77777777" w:rsidR="001C36E8" w:rsidRDefault="001C36E8" w:rsidP="001C36E8">
            <w:pPr>
              <w:jc w:val="center"/>
            </w:pPr>
            <w:r w:rsidRPr="002F53C7">
              <w:t>Подтвердить: Да/Нет</w:t>
            </w:r>
            <w:r w:rsidRPr="00F435E2">
              <w:t xml:space="preserve"> </w:t>
            </w:r>
          </w:p>
          <w:p w14:paraId="2372558B" w14:textId="77777777" w:rsidR="001C36E8" w:rsidRPr="002F53C7" w:rsidRDefault="001C36E8" w:rsidP="001C36E8">
            <w:pPr>
              <w:jc w:val="center"/>
            </w:pPr>
            <w:r w:rsidRPr="00F435E2">
              <w:t>Указать</w:t>
            </w:r>
            <w:r>
              <w:t xml:space="preserve"> количество</w:t>
            </w:r>
          </w:p>
        </w:tc>
      </w:tr>
      <w:tr w:rsidR="00AA4527" w14:paraId="2DC94DA5" w14:textId="77777777" w:rsidTr="00C6059A">
        <w:trPr>
          <w:trHeight w:val="20"/>
        </w:trPr>
        <w:tc>
          <w:tcPr>
            <w:tcW w:w="557" w:type="dxa"/>
            <w:vAlign w:val="center"/>
          </w:tcPr>
          <w:p w14:paraId="196B8492" w14:textId="77777777" w:rsidR="00AA4527" w:rsidRPr="003B25A7" w:rsidRDefault="00AA4527" w:rsidP="00AA4527">
            <w:pPr>
              <w:jc w:val="center"/>
              <w:rPr>
                <w:sz w:val="22"/>
                <w:szCs w:val="22"/>
              </w:rPr>
            </w:pPr>
            <w:r w:rsidRPr="003B25A7">
              <w:rPr>
                <w:sz w:val="22"/>
                <w:szCs w:val="22"/>
              </w:rPr>
              <w:t>9</w:t>
            </w:r>
          </w:p>
        </w:tc>
        <w:tc>
          <w:tcPr>
            <w:tcW w:w="7905" w:type="dxa"/>
          </w:tcPr>
          <w:p w14:paraId="4CC996C0" w14:textId="77777777" w:rsidR="00AA4527" w:rsidRPr="003B25A7" w:rsidRDefault="00AA4527" w:rsidP="00AA4527">
            <w:pPr>
              <w:jc w:val="both"/>
            </w:pPr>
            <w:r w:rsidRPr="003B25A7">
              <w:rPr>
                <w:b/>
              </w:rPr>
              <w:t>Требования к документообороту Подрядчика в рамках охраны труда</w:t>
            </w:r>
          </w:p>
          <w:tbl>
            <w:tblPr>
              <w:tblW w:w="7602" w:type="dxa"/>
              <w:tblLook w:val="04A0" w:firstRow="1" w:lastRow="0" w:firstColumn="1" w:lastColumn="0" w:noHBand="0" w:noVBand="1"/>
            </w:tblPr>
            <w:tblGrid>
              <w:gridCol w:w="7602"/>
            </w:tblGrid>
            <w:tr w:rsidR="00AA4527" w:rsidRPr="003B25A7" w14:paraId="3098C7BE" w14:textId="77777777" w:rsidTr="00AA4527">
              <w:trPr>
                <w:trHeight w:val="570"/>
              </w:trPr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9290D" w14:textId="77777777" w:rsidR="00AA4527" w:rsidRPr="003B25A7" w:rsidRDefault="00AA4527" w:rsidP="00AA4527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25A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Перечень документов необходимых для предоставления в рамках проверки Службы охраны труда</w:t>
                  </w:r>
                </w:p>
              </w:tc>
            </w:tr>
            <w:tr w:rsidR="00AA4527" w:rsidRPr="003B25A7" w14:paraId="04AC9672" w14:textId="77777777" w:rsidTr="00AA4527">
              <w:trPr>
                <w:trHeight w:val="630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38CC7" w14:textId="1B83E941" w:rsidR="00AA4527" w:rsidRPr="003B25A7" w:rsidRDefault="00AA4527" w:rsidP="007B588D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1) Предоставление Приказа о </w:t>
                  </w:r>
                  <w:r w:rsidR="00416AFC">
                    <w:rPr>
                      <w:color w:val="000000"/>
                    </w:rPr>
                    <w:t xml:space="preserve">допуске работ на территории ООО </w:t>
                  </w:r>
                  <w:r w:rsidRPr="003B25A7">
                    <w:rPr>
                      <w:color w:val="000000"/>
                    </w:rPr>
                    <w:t>"Шахтинская керамика"</w:t>
                  </w:r>
                  <w:r w:rsidR="00416AFC">
                    <w:rPr>
                      <w:color w:val="000000"/>
                    </w:rPr>
                    <w:t xml:space="preserve"> </w:t>
                  </w:r>
                  <w:r w:rsidRPr="003B25A7">
                    <w:rPr>
                      <w:color w:val="000000"/>
                    </w:rPr>
                    <w:t xml:space="preserve"> ст.214 ТК РФ </w:t>
                  </w:r>
                </w:p>
              </w:tc>
            </w:tr>
            <w:tr w:rsidR="00AA4527" w:rsidRPr="003B25A7" w14:paraId="63B94A6D" w14:textId="77777777" w:rsidTr="00AA4527">
              <w:trPr>
                <w:trHeight w:val="315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45978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2) Предоставление Приказа о назначении ответственных лиц ст. 214 ТК РФ </w:t>
                  </w:r>
                </w:p>
              </w:tc>
            </w:tr>
            <w:tr w:rsidR="00AA4527" w:rsidRPr="003B25A7" w14:paraId="19D43015" w14:textId="77777777" w:rsidTr="00AA4527">
              <w:trPr>
                <w:trHeight w:val="630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91EEC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>3) Предоставление документов о прохождении предварительного (периодического) медицинского осмотра Приказ Минздрава № 29н.</w:t>
                  </w:r>
                </w:p>
              </w:tc>
            </w:tr>
            <w:tr w:rsidR="00AA4527" w:rsidRPr="003B25A7" w14:paraId="0CD2774A" w14:textId="77777777" w:rsidTr="00AA4527">
              <w:trPr>
                <w:trHeight w:val="630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56221" w14:textId="4FAACB56" w:rsidR="00AA4527" w:rsidRPr="003B25A7" w:rsidRDefault="00AA4527" w:rsidP="0072405F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4)Предоставление документов о прохождении психиатрическое освидетельствование Приказ Минздрава №342н </w:t>
                  </w:r>
                </w:p>
              </w:tc>
            </w:tr>
            <w:tr w:rsidR="00AA4527" w:rsidRPr="003B25A7" w14:paraId="377664DA" w14:textId="77777777" w:rsidTr="007B588D">
              <w:trPr>
                <w:trHeight w:val="395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7098F" w14:textId="77777777" w:rsidR="00AA4527" w:rsidRPr="003B25A7" w:rsidRDefault="00AA4527" w:rsidP="006076A1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>5)</w:t>
                  </w:r>
                  <w:r w:rsidR="006076A1" w:rsidRPr="003B25A7">
                    <w:rPr>
                      <w:color w:val="000000"/>
                    </w:rPr>
                    <w:t xml:space="preserve"> </w:t>
                  </w:r>
                  <w:r w:rsidRPr="003B25A7">
                    <w:rPr>
                      <w:color w:val="000000"/>
                    </w:rPr>
                    <w:t xml:space="preserve">Предоставление трудового договора ТК РФ </w:t>
                  </w:r>
                  <w:r w:rsidR="006076A1" w:rsidRPr="003B25A7">
                    <w:rPr>
                      <w:color w:val="000000"/>
                    </w:rPr>
                    <w:t>–</w:t>
                  </w:r>
                  <w:r w:rsidRPr="003B25A7">
                    <w:rPr>
                      <w:color w:val="000000"/>
                    </w:rPr>
                    <w:t xml:space="preserve"> </w:t>
                  </w:r>
                  <w:r w:rsidR="006076A1" w:rsidRPr="003B25A7">
                    <w:rPr>
                      <w:color w:val="000000"/>
                    </w:rPr>
                    <w:t>для всего персонала</w:t>
                  </w:r>
                </w:p>
              </w:tc>
            </w:tr>
            <w:tr w:rsidR="00AA4527" w:rsidRPr="003B25A7" w14:paraId="4BF5CD37" w14:textId="77777777" w:rsidTr="007B588D">
              <w:trPr>
                <w:trHeight w:val="260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7D7FC" w14:textId="072A1B76" w:rsidR="00AA4527" w:rsidRPr="003B25A7" w:rsidRDefault="00AA4527" w:rsidP="00415732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6) Специальная оценка условий труда ФЗ-№426 </w:t>
                  </w:r>
                </w:p>
              </w:tc>
            </w:tr>
            <w:tr w:rsidR="00AA4527" w:rsidRPr="003B25A7" w14:paraId="24376736" w14:textId="77777777" w:rsidTr="00AA4527">
              <w:trPr>
                <w:trHeight w:val="630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E9BAF" w14:textId="77777777" w:rsidR="00AA4527" w:rsidRPr="003B25A7" w:rsidRDefault="00AA4527" w:rsidP="003640C6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7) Оценка профессиональных рисков, связанных с работой ст.218 ТК РФ, приказ Минтурда №926 </w:t>
                  </w:r>
                </w:p>
              </w:tc>
            </w:tr>
            <w:tr w:rsidR="00AA4527" w:rsidRPr="003B25A7" w14:paraId="39A98D1B" w14:textId="77777777" w:rsidTr="007B588D">
              <w:trPr>
                <w:trHeight w:val="485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F45E6" w14:textId="443673CE" w:rsidR="00AA4527" w:rsidRPr="003B25A7" w:rsidRDefault="00AA4527" w:rsidP="0072405F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>8) Вводный инструктаж на терри</w:t>
                  </w:r>
                  <w:r w:rsidR="0072405F">
                    <w:rPr>
                      <w:color w:val="000000"/>
                    </w:rPr>
                    <w:t xml:space="preserve">тории работодателя ПП РФ №2464 </w:t>
                  </w:r>
                </w:p>
              </w:tc>
            </w:tr>
            <w:tr w:rsidR="00AA4527" w:rsidRPr="003B25A7" w14:paraId="149D04BA" w14:textId="77777777" w:rsidTr="00AA4527">
              <w:trPr>
                <w:trHeight w:val="630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704B9" w14:textId="77777777" w:rsidR="00AA4527" w:rsidRPr="003B25A7" w:rsidRDefault="00AA4527" w:rsidP="002D5C38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9) Вводный инструктаж на территории объекта Заказчика ПП РФ №2464 </w:t>
                  </w:r>
                </w:p>
              </w:tc>
            </w:tr>
            <w:tr w:rsidR="00AA4527" w:rsidRPr="003B25A7" w14:paraId="16C01EB0" w14:textId="77777777" w:rsidTr="00AA4527">
              <w:trPr>
                <w:trHeight w:val="630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B0D0A" w14:textId="4957D797" w:rsidR="00AA4527" w:rsidRPr="003B25A7" w:rsidRDefault="00AA4527" w:rsidP="00F60789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10) Оценка профессиональных рисков, не связанных с работой, ст.218 ТК РФ, приказ Минтурда №926 </w:t>
                  </w:r>
                </w:p>
              </w:tc>
            </w:tr>
            <w:tr w:rsidR="00AA4527" w:rsidRPr="003B25A7" w14:paraId="5C62CF0E" w14:textId="77777777" w:rsidTr="00AA4527">
              <w:trPr>
                <w:trHeight w:val="315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6088C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11) Производственная инструкция ст.214 ТК РФ ПОТ Минтруда </w:t>
                  </w:r>
                </w:p>
              </w:tc>
            </w:tr>
            <w:tr w:rsidR="00AA4527" w:rsidRPr="003B25A7" w14:paraId="169B33A2" w14:textId="77777777" w:rsidTr="00AA4527">
              <w:trPr>
                <w:trHeight w:val="630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E3103" w14:textId="49F685BC" w:rsidR="00AA4527" w:rsidRPr="003B25A7" w:rsidRDefault="00AA4527" w:rsidP="00F60789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12) Первичный (повторный) инструктаж на рабочем месте Журнал учета ПП РФ №2464 </w:t>
                  </w:r>
                </w:p>
              </w:tc>
            </w:tr>
            <w:tr w:rsidR="00AA4527" w:rsidRPr="003B25A7" w14:paraId="56AA7F3D" w14:textId="77777777" w:rsidTr="00AA4527">
              <w:trPr>
                <w:trHeight w:val="315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884C6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13) Программа проведения инструктажа на рабочем месте ПП РФ №2464 </w:t>
                  </w:r>
                </w:p>
              </w:tc>
            </w:tr>
            <w:tr w:rsidR="00AA4527" w:rsidRPr="003B25A7" w14:paraId="62A3CB91" w14:textId="77777777" w:rsidTr="00AA4527">
              <w:trPr>
                <w:trHeight w:val="315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022CC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>14) Инструкции по охране труда Приказ Минтруда №772н</w:t>
                  </w:r>
                </w:p>
              </w:tc>
            </w:tr>
            <w:tr w:rsidR="00AA4527" w:rsidRPr="003B25A7" w14:paraId="6F7D6577" w14:textId="77777777" w:rsidTr="00AA4527">
              <w:trPr>
                <w:trHeight w:val="315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56340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15) Обучение по охране труда ПП РФ №2464 </w:t>
                  </w:r>
                </w:p>
              </w:tc>
            </w:tr>
            <w:tr w:rsidR="00AA4527" w:rsidRPr="003B25A7" w14:paraId="7DACC7D5" w14:textId="77777777" w:rsidTr="00AA4527">
              <w:trPr>
                <w:trHeight w:val="630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A708E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>16) Программы обучения по охране труда (если проводится внутри организации) ПП РФ №2464</w:t>
                  </w:r>
                </w:p>
              </w:tc>
            </w:tr>
            <w:tr w:rsidR="00AA4527" w:rsidRPr="003B25A7" w14:paraId="5740829A" w14:textId="77777777" w:rsidTr="00AA4527">
              <w:trPr>
                <w:trHeight w:val="630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B24D2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17) Обучение по специальным работам и работам повышенной опасности Обучение в УЦ ст.214 ТК РФ ПОТ Минтруда и другие НПА </w:t>
                  </w:r>
                </w:p>
              </w:tc>
            </w:tr>
            <w:tr w:rsidR="00AA4527" w:rsidRPr="003B25A7" w14:paraId="6AEF483C" w14:textId="77777777" w:rsidTr="00AA4527">
              <w:trPr>
                <w:trHeight w:val="315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F2084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18) Проведение стажировки на рабочем месте ПП РФ №2464 </w:t>
                  </w:r>
                </w:p>
              </w:tc>
            </w:tr>
            <w:tr w:rsidR="00AA4527" w:rsidRPr="003B25A7" w14:paraId="085EA6DC" w14:textId="77777777" w:rsidTr="00AA4527">
              <w:trPr>
                <w:trHeight w:val="315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30F4B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lastRenderedPageBreak/>
                    <w:t xml:space="preserve">19) Программа стажировки на рабочем месте ППП РФ №2464 </w:t>
                  </w:r>
                </w:p>
              </w:tc>
            </w:tr>
            <w:tr w:rsidR="00AA4527" w:rsidRPr="003B25A7" w14:paraId="120CEC09" w14:textId="77777777" w:rsidTr="003B25A7">
              <w:trPr>
                <w:trHeight w:val="315"/>
              </w:trPr>
              <w:tc>
                <w:tcPr>
                  <w:tcW w:w="7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40E14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20) Инструктажи и обучение по пожарной безопасности Приказ МЧС №806 </w:t>
                  </w:r>
                </w:p>
              </w:tc>
            </w:tr>
            <w:tr w:rsidR="00AA4527" w:rsidRPr="003B25A7" w14:paraId="5161428E" w14:textId="77777777" w:rsidTr="003B25A7">
              <w:trPr>
                <w:trHeight w:val="630"/>
              </w:trPr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7D5C9" w14:textId="77777777" w:rsidR="00AA4527" w:rsidRPr="003B25A7" w:rsidRDefault="00AA4527" w:rsidP="00AA4527">
                  <w:pPr>
                    <w:rPr>
                      <w:color w:val="000000"/>
                    </w:rPr>
                  </w:pPr>
                  <w:r w:rsidRPr="003B25A7">
                    <w:rPr>
                      <w:color w:val="000000"/>
                    </w:rPr>
                    <w:t xml:space="preserve">21) Обучения по электробезопасности с присвоением соответствующей группы по электробезопасности Приказ №903н </w:t>
                  </w:r>
                </w:p>
              </w:tc>
            </w:tr>
            <w:tr w:rsidR="003B25A7" w:rsidRPr="003B25A7" w14:paraId="3F5543C0" w14:textId="77777777" w:rsidTr="003B25A7">
              <w:trPr>
                <w:trHeight w:val="630"/>
              </w:trPr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FE6429" w14:textId="7A284251" w:rsidR="003B25A7" w:rsidRPr="003B25A7" w:rsidRDefault="003B25A7" w:rsidP="00AA452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22) Наличие допусков по 2-й группе электробезопасности</w:t>
                  </w:r>
                </w:p>
              </w:tc>
            </w:tr>
          </w:tbl>
          <w:p w14:paraId="1B4326D1" w14:textId="77777777" w:rsidR="00AA4527" w:rsidRPr="003B25A7" w:rsidRDefault="00AA4527" w:rsidP="00AA4527">
            <w:pPr>
              <w:pStyle w:val="af"/>
              <w:tabs>
                <w:tab w:val="left" w:pos="284"/>
              </w:tabs>
              <w:ind w:left="0"/>
              <w:jc w:val="both"/>
              <w:rPr>
                <w:b/>
              </w:rPr>
            </w:pPr>
            <w:r w:rsidRPr="003B25A7">
              <w:rPr>
                <w:b/>
              </w:rPr>
              <w:t>Требования по прохождению первичного медицинского осмотра кандидатов при приеме на работу (факторы вредности) смотреть Приложение №1 к Техническому заданию.</w:t>
            </w:r>
          </w:p>
          <w:p w14:paraId="7A34E29C" w14:textId="77777777" w:rsidR="00AA4527" w:rsidRPr="003B25A7" w:rsidRDefault="00AA4527" w:rsidP="00AA4527">
            <w:pPr>
              <w:pStyle w:val="af"/>
              <w:tabs>
                <w:tab w:val="left" w:pos="284"/>
              </w:tabs>
              <w:ind w:left="0"/>
              <w:jc w:val="both"/>
              <w:rPr>
                <w:b/>
              </w:rPr>
            </w:pPr>
            <w:r w:rsidRPr="003B25A7">
              <w:rPr>
                <w:b/>
              </w:rPr>
              <w:t>Требования к персоналу Подрядчика в рамках охраны труда смотреть Приложение №2.</w:t>
            </w:r>
          </w:p>
        </w:tc>
        <w:tc>
          <w:tcPr>
            <w:tcW w:w="1733" w:type="dxa"/>
          </w:tcPr>
          <w:p w14:paraId="59E66DD6" w14:textId="77777777" w:rsidR="00AA4527" w:rsidRDefault="00AA4527" w:rsidP="00AA4527">
            <w:pPr>
              <w:jc w:val="center"/>
            </w:pPr>
            <w:r w:rsidRPr="00AA4527">
              <w:lastRenderedPageBreak/>
              <w:t>Указать предоставление перечня документов:</w:t>
            </w:r>
          </w:p>
          <w:p w14:paraId="78108B9F" w14:textId="77777777" w:rsidR="00AA4527" w:rsidRDefault="00AA4527" w:rsidP="00AA4527">
            <w:pPr>
              <w:jc w:val="center"/>
            </w:pPr>
            <w:r>
              <w:t>Да/Нет</w:t>
            </w:r>
          </w:p>
        </w:tc>
      </w:tr>
      <w:tr w:rsidR="00AA4527" w14:paraId="2DD6B027" w14:textId="77777777" w:rsidTr="00C6059A">
        <w:trPr>
          <w:trHeight w:val="20"/>
        </w:trPr>
        <w:tc>
          <w:tcPr>
            <w:tcW w:w="557" w:type="dxa"/>
            <w:vAlign w:val="center"/>
          </w:tcPr>
          <w:p w14:paraId="1EB48896" w14:textId="77777777" w:rsidR="00AA4527" w:rsidRDefault="00AA4527" w:rsidP="00AA4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05" w:type="dxa"/>
          </w:tcPr>
          <w:p w14:paraId="0EE8AD93" w14:textId="77777777" w:rsidR="00AA4527" w:rsidRPr="001C51A2" w:rsidRDefault="00AA4527" w:rsidP="00AA4527">
            <w:pPr>
              <w:jc w:val="both"/>
              <w:rPr>
                <w:lang w:eastAsia="en-US"/>
              </w:rPr>
            </w:pPr>
            <w:r w:rsidRPr="001C51A2">
              <w:t>Предоставление персонала соответствующим требованиям заявленным Дирекцией по безопасности</w:t>
            </w:r>
          </w:p>
        </w:tc>
        <w:tc>
          <w:tcPr>
            <w:tcW w:w="1733" w:type="dxa"/>
          </w:tcPr>
          <w:p w14:paraId="0F579408" w14:textId="77777777" w:rsidR="00AA4527" w:rsidRDefault="00AA4527" w:rsidP="00AA4527">
            <w:pPr>
              <w:jc w:val="center"/>
            </w:pPr>
            <w:r w:rsidRPr="002F53C7">
              <w:t>Подтвердить: Да/Нет</w:t>
            </w:r>
          </w:p>
        </w:tc>
      </w:tr>
      <w:tr w:rsidR="00AA4527" w14:paraId="6995C986" w14:textId="77777777" w:rsidTr="00C6059A">
        <w:trPr>
          <w:trHeight w:val="20"/>
        </w:trPr>
        <w:tc>
          <w:tcPr>
            <w:tcW w:w="557" w:type="dxa"/>
            <w:vAlign w:val="center"/>
          </w:tcPr>
          <w:p w14:paraId="20309951" w14:textId="77777777" w:rsidR="00AA4527" w:rsidRDefault="00AA4527" w:rsidP="00AA4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05" w:type="dxa"/>
          </w:tcPr>
          <w:p w14:paraId="03768767" w14:textId="337AC790" w:rsidR="00AA4527" w:rsidRPr="003B25A7" w:rsidRDefault="00AA4527" w:rsidP="000A153E">
            <w:pPr>
              <w:jc w:val="both"/>
              <w:rPr>
                <w:lang w:eastAsia="en-US"/>
              </w:rPr>
            </w:pPr>
            <w:r w:rsidRPr="003B25A7">
              <w:t xml:space="preserve">Компания должна предоставить необходимое количество не менее  </w:t>
            </w:r>
            <w:r w:rsidR="007B588D">
              <w:t>5</w:t>
            </w:r>
            <w:r w:rsidR="000A153E">
              <w:t>0</w:t>
            </w:r>
            <w:r w:rsidRPr="003B25A7">
              <w:t xml:space="preserve"> человек</w:t>
            </w:r>
          </w:p>
        </w:tc>
        <w:tc>
          <w:tcPr>
            <w:tcW w:w="1733" w:type="dxa"/>
          </w:tcPr>
          <w:p w14:paraId="75353F20" w14:textId="77777777" w:rsidR="00AA4527" w:rsidRDefault="00AA4527" w:rsidP="00AA4527">
            <w:pPr>
              <w:jc w:val="center"/>
            </w:pPr>
            <w:r w:rsidRPr="002F53C7">
              <w:t>Подтвердить: Да/Нет</w:t>
            </w:r>
            <w:r w:rsidRPr="00F435E2">
              <w:t xml:space="preserve"> </w:t>
            </w:r>
          </w:p>
          <w:p w14:paraId="16C39E1F" w14:textId="77777777" w:rsidR="00AA4527" w:rsidRPr="002F53C7" w:rsidRDefault="00AA4527" w:rsidP="00AA4527">
            <w:pPr>
              <w:jc w:val="center"/>
            </w:pPr>
            <w:r w:rsidRPr="00F435E2">
              <w:t>Указать</w:t>
            </w:r>
            <w:r>
              <w:t xml:space="preserve"> количество</w:t>
            </w:r>
          </w:p>
        </w:tc>
      </w:tr>
      <w:tr w:rsidR="00AA4527" w14:paraId="3BEC3722" w14:textId="77777777" w:rsidTr="00C6059A">
        <w:trPr>
          <w:trHeight w:val="20"/>
        </w:trPr>
        <w:tc>
          <w:tcPr>
            <w:tcW w:w="557" w:type="dxa"/>
            <w:vAlign w:val="center"/>
          </w:tcPr>
          <w:p w14:paraId="326117B6" w14:textId="77777777" w:rsidR="00AA4527" w:rsidRDefault="00AA4527" w:rsidP="00AA4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05" w:type="dxa"/>
          </w:tcPr>
          <w:p w14:paraId="51D76886" w14:textId="49EE367E" w:rsidR="00AA4527" w:rsidRPr="001C51A2" w:rsidRDefault="00AA4527" w:rsidP="00AA4527">
            <w:pPr>
              <w:jc w:val="both"/>
            </w:pPr>
            <w:r>
              <w:t>График оплаты с указание</w:t>
            </w:r>
            <w:r w:rsidR="00AE2F1B">
              <w:t>м</w:t>
            </w:r>
            <w:r>
              <w:t xml:space="preserve"> % НДС</w:t>
            </w:r>
          </w:p>
        </w:tc>
        <w:tc>
          <w:tcPr>
            <w:tcW w:w="1733" w:type="dxa"/>
          </w:tcPr>
          <w:p w14:paraId="4FD1BA7D" w14:textId="77777777" w:rsidR="00AA4527" w:rsidRPr="00F435E2" w:rsidRDefault="00AA4527" w:rsidP="00AA4527">
            <w:pPr>
              <w:jc w:val="center"/>
            </w:pPr>
            <w:r w:rsidRPr="00F435E2">
              <w:t>Указать</w:t>
            </w:r>
          </w:p>
        </w:tc>
      </w:tr>
    </w:tbl>
    <w:p w14:paraId="700BF881" w14:textId="77777777" w:rsidR="00AE5388" w:rsidRDefault="00AE5388">
      <w:pPr>
        <w:ind w:right="283"/>
        <w:jc w:val="both"/>
        <w:rPr>
          <w:sz w:val="22"/>
          <w:szCs w:val="22"/>
        </w:rPr>
      </w:pPr>
    </w:p>
    <w:p w14:paraId="16494EF3" w14:textId="27E72C04" w:rsidR="00AE5388" w:rsidRDefault="00AF74B6">
      <w:pPr>
        <w:jc w:val="both"/>
        <w:rPr>
          <w:b/>
          <w:sz w:val="22"/>
          <w:szCs w:val="22"/>
        </w:rPr>
      </w:pPr>
      <w:r w:rsidRPr="009567D1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DE439F">
        <w:rPr>
          <w:sz w:val="22"/>
          <w:szCs w:val="22"/>
        </w:rPr>
        <w:t xml:space="preserve"> </w:t>
      </w:r>
      <w:hyperlink r:id="rId8" w:history="1">
        <w:r w:rsidR="00DE439F" w:rsidRPr="00DE439F">
          <w:rPr>
            <w:rStyle w:val="aa"/>
            <w:sz w:val="22"/>
            <w:szCs w:val="22"/>
          </w:rPr>
          <w:t>https://www.b2b-center.ru/app/market/privlechenie-personala-vakhtovym-metodom-dlia-ooo-shakhtinskaia-keramika/tender-4229852/</w:t>
        </w:r>
      </w:hyperlink>
      <w:r>
        <w:rPr>
          <w:sz w:val="22"/>
          <w:szCs w:val="22"/>
        </w:rPr>
        <w:t>, присланные</w:t>
      </w:r>
      <w:r w:rsidR="005B71D5">
        <w:rPr>
          <w:sz w:val="22"/>
          <w:szCs w:val="22"/>
        </w:rPr>
        <w:t xml:space="preserve"> до </w:t>
      </w:r>
      <w:r>
        <w:rPr>
          <w:sz w:val="22"/>
          <w:szCs w:val="22"/>
        </w:rPr>
        <w:t>24</w:t>
      </w:r>
      <w:r w:rsidR="00D07625">
        <w:rPr>
          <w:sz w:val="22"/>
          <w:szCs w:val="22"/>
        </w:rPr>
        <w:t>.</w:t>
      </w:r>
      <w:r w:rsidR="007B588D">
        <w:rPr>
          <w:sz w:val="22"/>
          <w:szCs w:val="22"/>
        </w:rPr>
        <w:t>11</w:t>
      </w:r>
      <w:r w:rsidR="00D07625">
        <w:rPr>
          <w:sz w:val="22"/>
          <w:szCs w:val="22"/>
        </w:rPr>
        <w:t>.202</w:t>
      </w:r>
      <w:r w:rsidR="007B588D">
        <w:rPr>
          <w:sz w:val="22"/>
          <w:szCs w:val="22"/>
        </w:rPr>
        <w:t>5</w:t>
      </w:r>
      <w:r w:rsidR="00D07625">
        <w:rPr>
          <w:sz w:val="22"/>
          <w:szCs w:val="22"/>
        </w:rPr>
        <w:t> г., до 1</w:t>
      </w:r>
      <w:r>
        <w:rPr>
          <w:sz w:val="22"/>
          <w:szCs w:val="22"/>
        </w:rPr>
        <w:t>5</w:t>
      </w:r>
      <w:r w:rsidR="00D07625">
        <w:rPr>
          <w:sz w:val="22"/>
          <w:szCs w:val="22"/>
        </w:rPr>
        <w:t xml:space="preserve">:00. </w:t>
      </w:r>
    </w:p>
    <w:p w14:paraId="15666AEA" w14:textId="77777777" w:rsidR="00AE5388" w:rsidRDefault="00AE5388">
      <w:pPr>
        <w:jc w:val="both"/>
        <w:rPr>
          <w:sz w:val="22"/>
          <w:szCs w:val="22"/>
        </w:rPr>
      </w:pPr>
      <w:bookmarkStart w:id="0" w:name="_GoBack"/>
      <w:bookmarkEnd w:id="0"/>
    </w:p>
    <w:p w14:paraId="1520540C" w14:textId="785BE24D" w:rsidR="00644A49" w:rsidRPr="003841C7" w:rsidRDefault="00D07625" w:rsidP="00644A49">
      <w:pPr>
        <w:jc w:val="both"/>
        <w:rPr>
          <w:b/>
          <w:bCs/>
        </w:rPr>
      </w:pPr>
      <w:r>
        <w:rPr>
          <w:sz w:val="22"/>
          <w:szCs w:val="22"/>
        </w:rPr>
        <w:t xml:space="preserve">Просим Вас </w:t>
      </w:r>
      <w:r w:rsidR="00AF74B6">
        <w:rPr>
          <w:sz w:val="22"/>
          <w:szCs w:val="22"/>
        </w:rPr>
        <w:t>при обращении указывать</w:t>
      </w:r>
      <w:r>
        <w:rPr>
          <w:sz w:val="22"/>
          <w:szCs w:val="22"/>
        </w:rPr>
        <w:t>:</w:t>
      </w:r>
      <w:r w:rsidR="004117F8" w:rsidRPr="004117F8">
        <w:rPr>
          <w:b/>
        </w:rPr>
        <w:t xml:space="preserve"> </w:t>
      </w:r>
      <w:r w:rsidR="004117F8">
        <w:rPr>
          <w:b/>
        </w:rPr>
        <w:t>«</w:t>
      </w:r>
      <w:r w:rsidR="00AF74B6" w:rsidRPr="00AF74B6">
        <w:rPr>
          <w:b/>
        </w:rPr>
        <w:t>Tender-35991</w:t>
      </w:r>
      <w:r w:rsidR="004117F8">
        <w:rPr>
          <w:b/>
        </w:rPr>
        <w:t xml:space="preserve"> </w:t>
      </w:r>
      <w:r w:rsidR="000F7BC7">
        <w:rPr>
          <w:b/>
          <w:sz w:val="22"/>
          <w:szCs w:val="22"/>
        </w:rPr>
        <w:t>Вахта</w:t>
      </w:r>
      <w:r w:rsidR="00644A49">
        <w:rPr>
          <w:b/>
          <w:bCs/>
        </w:rPr>
        <w:t>»</w:t>
      </w:r>
    </w:p>
    <w:p w14:paraId="14451D50" w14:textId="77777777" w:rsidR="00AE5388" w:rsidRDefault="00AE5388">
      <w:pPr>
        <w:jc w:val="both"/>
        <w:rPr>
          <w:b/>
          <w:sz w:val="22"/>
          <w:szCs w:val="22"/>
        </w:rPr>
      </w:pPr>
    </w:p>
    <w:p w14:paraId="3A824E72" w14:textId="77777777" w:rsidR="00AE5388" w:rsidRDefault="00D07625">
      <w:pPr>
        <w:jc w:val="both"/>
        <w:rPr>
          <w:sz w:val="22"/>
          <w:szCs w:val="22"/>
        </w:rPr>
      </w:pPr>
      <w:r>
        <w:rPr>
          <w:sz w:val="22"/>
          <w:szCs w:val="22"/>
        </w:rPr>
        <w:t>Компания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14:paraId="340830B9" w14:textId="77777777" w:rsidR="00AE5388" w:rsidRDefault="00AE5388">
      <w:pPr>
        <w:jc w:val="both"/>
        <w:rPr>
          <w:sz w:val="22"/>
          <w:szCs w:val="22"/>
        </w:rPr>
      </w:pPr>
    </w:p>
    <w:p w14:paraId="394203B9" w14:textId="77777777" w:rsidR="00AE5388" w:rsidRDefault="00D07625">
      <w:pPr>
        <w:jc w:val="both"/>
      </w:pPr>
      <w:r>
        <w:rPr>
          <w:sz w:val="22"/>
          <w:szCs w:val="22"/>
        </w:rPr>
        <w:t xml:space="preserve">Контактный тел. (по техническим вопросам): +7 (8636) 26-83-88, доб. 41-66 – Луганцева Э.И. – </w:t>
      </w:r>
      <w:hyperlink r:id="rId9" w:history="1">
        <w:r>
          <w:rPr>
            <w:rStyle w:val="aa"/>
          </w:rPr>
          <w:t>elvira.lugantseva@unitile.ru</w:t>
        </w:r>
      </w:hyperlink>
    </w:p>
    <w:p w14:paraId="349593DE" w14:textId="77777777" w:rsidR="00AE5388" w:rsidRDefault="00AE5388">
      <w:pPr>
        <w:jc w:val="both"/>
        <w:rPr>
          <w:sz w:val="22"/>
          <w:szCs w:val="22"/>
        </w:rPr>
      </w:pPr>
    </w:p>
    <w:p w14:paraId="6956864F" w14:textId="77777777" w:rsidR="004117F8" w:rsidRDefault="004117F8">
      <w:pPr>
        <w:jc w:val="both"/>
        <w:rPr>
          <w:sz w:val="22"/>
          <w:szCs w:val="22"/>
        </w:rPr>
      </w:pPr>
    </w:p>
    <w:p w14:paraId="376B7CA9" w14:textId="77777777" w:rsidR="004117F8" w:rsidRDefault="004117F8">
      <w:pPr>
        <w:jc w:val="both"/>
        <w:rPr>
          <w:sz w:val="22"/>
          <w:szCs w:val="22"/>
        </w:rPr>
      </w:pPr>
    </w:p>
    <w:p w14:paraId="319A31D1" w14:textId="77777777" w:rsidR="004117F8" w:rsidRDefault="004117F8">
      <w:pPr>
        <w:jc w:val="both"/>
        <w:rPr>
          <w:sz w:val="22"/>
          <w:szCs w:val="22"/>
        </w:rPr>
      </w:pPr>
    </w:p>
    <w:p w14:paraId="0375F147" w14:textId="77777777" w:rsidR="00AE5388" w:rsidRDefault="00AE5388">
      <w:pPr>
        <w:jc w:val="both"/>
        <w:rPr>
          <w:b/>
          <w:sz w:val="22"/>
          <w:szCs w:val="22"/>
        </w:rPr>
      </w:pPr>
    </w:p>
    <w:p w14:paraId="5EB5D5CE" w14:textId="77777777" w:rsidR="00AE5388" w:rsidRPr="00644A49" w:rsidRDefault="00D07625" w:rsidP="00644A49">
      <w:pPr>
        <w:pStyle w:val="25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</w:t>
      </w:r>
      <w:r w:rsidR="00644A49">
        <w:rPr>
          <w:b/>
          <w:sz w:val="22"/>
          <w:szCs w:val="22"/>
        </w:rPr>
        <w:t>п</w:t>
      </w:r>
      <w:r w:rsidR="00644A49" w:rsidRPr="00644A49">
        <w:rPr>
          <w:b/>
          <w:sz w:val="22"/>
          <w:szCs w:val="22"/>
        </w:rPr>
        <w:t xml:space="preserve">о </w:t>
      </w:r>
      <w:r w:rsidR="00644A49">
        <w:rPr>
          <w:b/>
          <w:sz w:val="22"/>
          <w:szCs w:val="22"/>
        </w:rPr>
        <w:t>организационному развитию</w:t>
      </w:r>
      <w:r w:rsidR="00D564D1" w:rsidRPr="00D564D1">
        <w:rPr>
          <w:b/>
          <w:sz w:val="22"/>
          <w:szCs w:val="22"/>
        </w:rPr>
        <w:t xml:space="preserve"> </w:t>
      </w:r>
      <w:r w:rsidR="00D564D1">
        <w:rPr>
          <w:b/>
          <w:sz w:val="22"/>
          <w:szCs w:val="22"/>
        </w:rPr>
        <w:t>и персоналу</w:t>
      </w:r>
      <w:r w:rsidR="008E625F">
        <w:rPr>
          <w:b/>
          <w:sz w:val="22"/>
          <w:szCs w:val="22"/>
        </w:rPr>
        <w:tab/>
        <w:t xml:space="preserve"> ______________</w:t>
      </w:r>
      <w:r w:rsidR="008E625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44A49">
        <w:rPr>
          <w:b/>
          <w:sz w:val="22"/>
          <w:szCs w:val="22"/>
        </w:rPr>
        <w:t>Гаврилина Ю.В.</w:t>
      </w:r>
    </w:p>
    <w:p w14:paraId="00D835B4" w14:textId="77777777" w:rsidR="00AE5388" w:rsidRPr="00644A49" w:rsidRDefault="00AE5388">
      <w:pPr>
        <w:rPr>
          <w:b/>
          <w:sz w:val="22"/>
          <w:szCs w:val="22"/>
        </w:rPr>
      </w:pPr>
    </w:p>
    <w:sectPr w:rsidR="00AE5388" w:rsidRPr="00644A49">
      <w:pgSz w:w="11906" w:h="16838" w:code="9"/>
      <w:pgMar w:top="567" w:right="567" w:bottom="426" w:left="1134" w:header="14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14715" w14:textId="77777777" w:rsidR="001073F8" w:rsidRDefault="001073F8">
      <w:r>
        <w:separator/>
      </w:r>
    </w:p>
  </w:endnote>
  <w:endnote w:type="continuationSeparator" w:id="0">
    <w:p w14:paraId="58CA145D" w14:textId="77777777" w:rsidR="001073F8" w:rsidRDefault="0010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F9894" w14:textId="77777777" w:rsidR="001073F8" w:rsidRDefault="001073F8">
      <w:r>
        <w:separator/>
      </w:r>
    </w:p>
  </w:footnote>
  <w:footnote w:type="continuationSeparator" w:id="0">
    <w:p w14:paraId="539875B4" w14:textId="77777777" w:rsidR="001073F8" w:rsidRDefault="00107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1AD5"/>
    <w:multiLevelType w:val="hybridMultilevel"/>
    <w:tmpl w:val="31E48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5" w15:restartNumberingAfterBreak="0">
    <w:nsid w:val="13990AA1"/>
    <w:multiLevelType w:val="hybridMultilevel"/>
    <w:tmpl w:val="58A0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5534"/>
    <w:multiLevelType w:val="hybridMultilevel"/>
    <w:tmpl w:val="B4CA20F2"/>
    <w:lvl w:ilvl="0" w:tplc="1B40E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22478"/>
    <w:multiLevelType w:val="hybridMultilevel"/>
    <w:tmpl w:val="B4CA20F2"/>
    <w:lvl w:ilvl="0" w:tplc="1B40E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64B9E"/>
    <w:multiLevelType w:val="hybridMultilevel"/>
    <w:tmpl w:val="626E8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8" w15:restartNumberingAfterBreak="0">
    <w:nsid w:val="3FA72AD4"/>
    <w:multiLevelType w:val="multilevel"/>
    <w:tmpl w:val="68BA027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3" w15:restartNumberingAfterBreak="0">
    <w:nsid w:val="5CB3781D"/>
    <w:multiLevelType w:val="hybridMultilevel"/>
    <w:tmpl w:val="638EB53E"/>
    <w:lvl w:ilvl="0" w:tplc="1BF62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C0F88"/>
    <w:multiLevelType w:val="hybridMultilevel"/>
    <w:tmpl w:val="0EF074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D1CC1"/>
    <w:multiLevelType w:val="hybridMultilevel"/>
    <w:tmpl w:val="15F23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45A01"/>
    <w:multiLevelType w:val="hybridMultilevel"/>
    <w:tmpl w:val="59B0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21"/>
  </w:num>
  <w:num w:numId="5">
    <w:abstractNumId w:val="14"/>
  </w:num>
  <w:num w:numId="6">
    <w:abstractNumId w:val="1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0"/>
  </w:num>
  <w:num w:numId="12">
    <w:abstractNumId w:val="24"/>
  </w:num>
  <w:num w:numId="13">
    <w:abstractNumId w:val="27"/>
  </w:num>
  <w:num w:numId="14">
    <w:abstractNumId w:val="13"/>
  </w:num>
  <w:num w:numId="15">
    <w:abstractNumId w:val="7"/>
  </w:num>
  <w:num w:numId="16">
    <w:abstractNumId w:val="25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9"/>
  </w:num>
  <w:num w:numId="22">
    <w:abstractNumId w:val="2"/>
  </w:num>
  <w:num w:numId="23">
    <w:abstractNumId w:val="28"/>
  </w:num>
  <w:num w:numId="24">
    <w:abstractNumId w:val="8"/>
  </w:num>
  <w:num w:numId="25">
    <w:abstractNumId w:val="5"/>
  </w:num>
  <w:num w:numId="26">
    <w:abstractNumId w:val="26"/>
  </w:num>
  <w:num w:numId="27">
    <w:abstractNumId w:val="29"/>
  </w:num>
  <w:num w:numId="28">
    <w:abstractNumId w:val="18"/>
  </w:num>
  <w:num w:numId="29">
    <w:abstractNumId w:val="23"/>
  </w:num>
  <w:num w:numId="30">
    <w:abstractNumId w:val="30"/>
  </w:num>
  <w:num w:numId="31">
    <w:abstractNumId w:val="1"/>
  </w:num>
  <w:num w:numId="32">
    <w:abstractNumId w:val="10"/>
  </w:num>
  <w:num w:numId="33">
    <w:abstractNumId w:val="6"/>
  </w:num>
  <w:num w:numId="3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88"/>
    <w:rsid w:val="000651F1"/>
    <w:rsid w:val="000A153E"/>
    <w:rsid w:val="000F15B5"/>
    <w:rsid w:val="000F7BC7"/>
    <w:rsid w:val="001073F8"/>
    <w:rsid w:val="00131771"/>
    <w:rsid w:val="001C36E8"/>
    <w:rsid w:val="001D68D2"/>
    <w:rsid w:val="001F34C5"/>
    <w:rsid w:val="002D5C38"/>
    <w:rsid w:val="002E2652"/>
    <w:rsid w:val="0031204A"/>
    <w:rsid w:val="003204A0"/>
    <w:rsid w:val="00337556"/>
    <w:rsid w:val="003640C6"/>
    <w:rsid w:val="003B115B"/>
    <w:rsid w:val="003B25A7"/>
    <w:rsid w:val="003F484D"/>
    <w:rsid w:val="004117F8"/>
    <w:rsid w:val="00415732"/>
    <w:rsid w:val="00416AFC"/>
    <w:rsid w:val="00495248"/>
    <w:rsid w:val="004B4E2D"/>
    <w:rsid w:val="005B71D5"/>
    <w:rsid w:val="005C2430"/>
    <w:rsid w:val="006076A1"/>
    <w:rsid w:val="00644A49"/>
    <w:rsid w:val="00650E68"/>
    <w:rsid w:val="00685C1A"/>
    <w:rsid w:val="006C0ACF"/>
    <w:rsid w:val="006D558F"/>
    <w:rsid w:val="00710A88"/>
    <w:rsid w:val="0072405F"/>
    <w:rsid w:val="00763976"/>
    <w:rsid w:val="007B18ED"/>
    <w:rsid w:val="007B588D"/>
    <w:rsid w:val="00802A8F"/>
    <w:rsid w:val="008203C9"/>
    <w:rsid w:val="008423A3"/>
    <w:rsid w:val="008E625F"/>
    <w:rsid w:val="00921939"/>
    <w:rsid w:val="00950856"/>
    <w:rsid w:val="009D2C27"/>
    <w:rsid w:val="009E2A41"/>
    <w:rsid w:val="00A57218"/>
    <w:rsid w:val="00A97233"/>
    <w:rsid w:val="00AA4527"/>
    <w:rsid w:val="00AC196E"/>
    <w:rsid w:val="00AC2546"/>
    <w:rsid w:val="00AC42C8"/>
    <w:rsid w:val="00AD1538"/>
    <w:rsid w:val="00AE2F1B"/>
    <w:rsid w:val="00AE5388"/>
    <w:rsid w:val="00AF74B6"/>
    <w:rsid w:val="00B100F4"/>
    <w:rsid w:val="00B603CF"/>
    <w:rsid w:val="00B82D03"/>
    <w:rsid w:val="00BB11EC"/>
    <w:rsid w:val="00BB47AC"/>
    <w:rsid w:val="00BB615C"/>
    <w:rsid w:val="00C20AF2"/>
    <w:rsid w:val="00C537F5"/>
    <w:rsid w:val="00C6059A"/>
    <w:rsid w:val="00CD240C"/>
    <w:rsid w:val="00D01D08"/>
    <w:rsid w:val="00D07625"/>
    <w:rsid w:val="00D564D1"/>
    <w:rsid w:val="00D760B0"/>
    <w:rsid w:val="00DA6776"/>
    <w:rsid w:val="00DD2A6F"/>
    <w:rsid w:val="00DE439F"/>
    <w:rsid w:val="00DF65FD"/>
    <w:rsid w:val="00E06EA3"/>
    <w:rsid w:val="00E21E4A"/>
    <w:rsid w:val="00E600BC"/>
    <w:rsid w:val="00E71C61"/>
    <w:rsid w:val="00E755B2"/>
    <w:rsid w:val="00F60789"/>
    <w:rsid w:val="00FA4670"/>
    <w:rsid w:val="00FD0BEC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6EB825"/>
  <w15:docId w15:val="{B2E6E53A-F27B-4C8C-86FF-506E6245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2"/>
    <w:qFormat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5">
    <w:name w:val="footer"/>
    <w:basedOn w:val="a0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pPr>
      <w:widowControl w:val="0"/>
      <w:suppressAutoHyphens/>
      <w:spacing w:after="120"/>
    </w:pPr>
    <w:rPr>
      <w:szCs w:val="20"/>
      <w:lang w:val="en-US"/>
    </w:rPr>
  </w:style>
  <w:style w:type="paragraph" w:styleId="a9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1920"/>
    </w:pPr>
    <w:rPr>
      <w:sz w:val="18"/>
      <w:szCs w:val="18"/>
    </w:rPr>
  </w:style>
  <w:style w:type="character" w:styleId="aa">
    <w:name w:val="Hyperlink"/>
    <w:basedOn w:val="a1"/>
    <w:uiPriority w:val="99"/>
    <w:rPr>
      <w:color w:val="0000FF"/>
      <w:u w:val="single"/>
    </w:rPr>
  </w:style>
  <w:style w:type="paragraph" w:customStyle="1" w:styleId="11">
    <w:name w:val="Стиль1"/>
    <w:basedOn w:val="a4"/>
    <w:pPr>
      <w:pBdr>
        <w:bottom w:val="none" w:sz="0" w:space="0" w:color="auto"/>
      </w:pBdr>
    </w:pPr>
  </w:style>
  <w:style w:type="paragraph" w:customStyle="1" w:styleId="22">
    <w:name w:val="Стиль2"/>
    <w:basedOn w:val="a5"/>
  </w:style>
  <w:style w:type="character" w:styleId="ab">
    <w:name w:val="FollowedHyperlink"/>
    <w:basedOn w:val="a1"/>
    <w:rPr>
      <w:color w:val="800080"/>
      <w:u w:val="single"/>
    </w:rPr>
  </w:style>
  <w:style w:type="paragraph" w:customStyle="1" w:styleId="xl24">
    <w:name w:val="xl2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pPr>
      <w:numPr>
        <w:numId w:val="4"/>
      </w:numPr>
      <w:spacing w:after="0"/>
    </w:pPr>
  </w:style>
  <w:style w:type="paragraph" w:customStyle="1" w:styleId="xl47">
    <w:name w:val="xl47"/>
    <w:basedOn w:val="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pPr>
      <w:ind w:left="2007" w:hanging="567"/>
    </w:pPr>
    <w:rPr>
      <w:b w:val="0"/>
    </w:rPr>
  </w:style>
  <w:style w:type="paragraph" w:styleId="ac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Pr>
      <w:sz w:val="29"/>
      <w:szCs w:val="29"/>
    </w:rPr>
  </w:style>
  <w:style w:type="character" w:customStyle="1" w:styleId="31">
    <w:name w:val="Заголовок 3 Знак"/>
    <w:basedOn w:val="a1"/>
    <w:link w:val="30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pPr>
      <w:pBdr>
        <w:bottom w:val="none" w:sz="0" w:space="0" w:color="auto"/>
      </w:pBdr>
    </w:pPr>
  </w:style>
  <w:style w:type="paragraph" w:styleId="a">
    <w:name w:val="Subtitle"/>
    <w:basedOn w:val="a0"/>
    <w:qFormat/>
    <w:pPr>
      <w:numPr>
        <w:numId w:val="5"/>
      </w:numPr>
      <w:jc w:val="center"/>
    </w:pPr>
    <w:rPr>
      <w:b/>
      <w:bCs/>
      <w:sz w:val="28"/>
    </w:rPr>
  </w:style>
  <w:style w:type="paragraph" w:styleId="af">
    <w:name w:val="List Paragraph"/>
    <w:basedOn w:val="a0"/>
    <w:link w:val="af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Pr>
      <w:sz w:val="24"/>
      <w:szCs w:val="24"/>
    </w:rPr>
  </w:style>
  <w:style w:type="character" w:styleId="af1">
    <w:name w:val="annotation reference"/>
    <w:basedOn w:val="a1"/>
    <w:rPr>
      <w:sz w:val="16"/>
      <w:szCs w:val="16"/>
    </w:rPr>
  </w:style>
  <w:style w:type="paragraph" w:styleId="af2">
    <w:name w:val="annotation text"/>
    <w:basedOn w:val="a0"/>
    <w:link w:val="af3"/>
    <w:rPr>
      <w:sz w:val="20"/>
      <w:szCs w:val="20"/>
    </w:rPr>
  </w:style>
  <w:style w:type="character" w:customStyle="1" w:styleId="af3">
    <w:name w:val="Текст примечания Знак"/>
    <w:basedOn w:val="a1"/>
    <w:link w:val="af2"/>
  </w:style>
  <w:style w:type="paragraph" w:styleId="af4">
    <w:name w:val="annotation subject"/>
    <w:basedOn w:val="af2"/>
    <w:next w:val="af2"/>
    <w:link w:val="af5"/>
    <w:rPr>
      <w:b/>
      <w:bCs/>
    </w:rPr>
  </w:style>
  <w:style w:type="character" w:customStyle="1" w:styleId="af5">
    <w:name w:val="Тема примечания Знак"/>
    <w:basedOn w:val="af3"/>
    <w:link w:val="af4"/>
    <w:rPr>
      <w:b/>
      <w:bCs/>
    </w:rPr>
  </w:style>
  <w:style w:type="character" w:customStyle="1" w:styleId="20">
    <w:name w:val="Заголовок 2 Знак"/>
    <w:basedOn w:val="a1"/>
    <w:link w:val="2"/>
    <w:rPr>
      <w:rFonts w:eastAsia="Arial Unicode MS" w:cs="Arial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basedOn w:val="a1"/>
    <w:link w:val="af6"/>
    <w:uiPriority w:val="10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Pr>
      <w:sz w:val="20"/>
      <w:szCs w:val="20"/>
    </w:rPr>
  </w:style>
  <w:style w:type="paragraph" w:styleId="13">
    <w:name w:val="index 1"/>
    <w:basedOn w:val="a0"/>
    <w:next w:val="a0"/>
    <w:autoRedefine/>
    <w:semiHidden/>
    <w:pPr>
      <w:ind w:left="240" w:hanging="240"/>
    </w:pPr>
  </w:style>
  <w:style w:type="character" w:styleId="af9">
    <w:name w:val="footnote reference"/>
    <w:basedOn w:val="a1"/>
    <w:semiHidden/>
    <w:rPr>
      <w:vertAlign w:val="superscript"/>
    </w:rPr>
  </w:style>
  <w:style w:type="paragraph" w:customStyle="1" w:styleId="414">
    <w:name w:val="4 Стиль 14 пт полужирный"/>
    <w:basedOn w:val="14"/>
    <w:pPr>
      <w:numPr>
        <w:numId w:val="6"/>
      </w:numPr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Pr>
      <w:sz w:val="24"/>
      <w:szCs w:val="24"/>
    </w:rPr>
  </w:style>
  <w:style w:type="paragraph" w:styleId="afa">
    <w:name w:val="Normal (Web)"/>
    <w:basedOn w:val="a0"/>
    <w:uiPriority w:val="99"/>
    <w:unhideWhenUsed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rPr>
      <w:b/>
      <w:bCs/>
    </w:rPr>
  </w:style>
  <w:style w:type="character" w:customStyle="1" w:styleId="410">
    <w:name w:val="стиль41"/>
    <w:basedOn w:val="a1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Pr>
      <w:sz w:val="18"/>
      <w:szCs w:val="18"/>
    </w:rPr>
  </w:style>
  <w:style w:type="paragraph" w:customStyle="1" w:styleId="BodyText21">
    <w:name w:val="Body Text 21"/>
    <w:basedOn w:val="a0"/>
    <w:pPr>
      <w:jc w:val="both"/>
    </w:pPr>
    <w:rPr>
      <w:szCs w:val="20"/>
    </w:rPr>
  </w:style>
  <w:style w:type="character" w:customStyle="1" w:styleId="ae">
    <w:name w:val="Текст Знак"/>
    <w:basedOn w:val="a1"/>
    <w:link w:val="ad"/>
    <w:rPr>
      <w:rFonts w:ascii="Courier New" w:hAnsi="Courier New" w:cs="Courier New"/>
    </w:rPr>
  </w:style>
  <w:style w:type="table" w:customStyle="1" w:styleId="15">
    <w:name w:val="Сетка таблицы1"/>
    <w:basedOn w:val="a2"/>
    <w:next w:val="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0">
    <w:name w:val="Абзац списка Знак"/>
    <w:link w:val="af"/>
    <w:uiPriority w:val="99"/>
    <w:locked/>
    <w:rsid w:val="008203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rivlechenie-personala-vakhtovym-metodom-dlia-ooo-shakhtinskaia-keramika/tender-422985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vira.lugantseva@uniti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D6AC1-0BD0-4B2E-B09A-1C0F8806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32</cp:revision>
  <cp:lastPrinted>2024-06-04T07:10:00Z</cp:lastPrinted>
  <dcterms:created xsi:type="dcterms:W3CDTF">2024-06-04T06:13:00Z</dcterms:created>
  <dcterms:modified xsi:type="dcterms:W3CDTF">2025-11-10T05:11:00Z</dcterms:modified>
</cp:coreProperties>
</file>