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0BF" w:rsidRPr="00D62B8D" w:rsidRDefault="008453CD">
      <w:pPr>
        <w:rPr>
          <w:b/>
          <w:sz w:val="28"/>
          <w:szCs w:val="28"/>
        </w:rPr>
      </w:pPr>
      <w:r w:rsidRPr="00D62B8D">
        <w:rPr>
          <w:b/>
          <w:sz w:val="28"/>
          <w:szCs w:val="28"/>
        </w:rPr>
        <w:t>Техническое задание.</w:t>
      </w:r>
    </w:p>
    <w:p w:rsidR="008453CD" w:rsidRDefault="008453CD">
      <w:pPr>
        <w:rPr>
          <w:rFonts w:ascii="Times New Roman" w:hAnsi="Times New Roman" w:cs="Times New Roman"/>
        </w:rPr>
      </w:pPr>
      <w:r w:rsidRPr="002219B8">
        <w:rPr>
          <w:rFonts w:ascii="Times New Roman" w:hAnsi="Times New Roman" w:cs="Times New Roman"/>
        </w:rPr>
        <w:t>на выполнение работ по замене футеров</w:t>
      </w:r>
      <w:r>
        <w:rPr>
          <w:rFonts w:ascii="Times New Roman" w:hAnsi="Times New Roman" w:cs="Times New Roman"/>
        </w:rPr>
        <w:t>ки</w:t>
      </w:r>
      <w:r w:rsidRPr="002219B8">
        <w:rPr>
          <w:rFonts w:ascii="Times New Roman" w:hAnsi="Times New Roman" w:cs="Times New Roman"/>
        </w:rPr>
        <w:t xml:space="preserve"> шаровых мельниц </w:t>
      </w:r>
      <w:r w:rsidRPr="002219B8">
        <w:rPr>
          <w:rFonts w:ascii="Times New Roman" w:hAnsi="Times New Roman" w:cs="Times New Roman"/>
          <w:lang w:val="en-US"/>
        </w:rPr>
        <w:t>TMNP</w:t>
      </w:r>
      <w:r w:rsidRPr="002219B8">
        <w:rPr>
          <w:rFonts w:ascii="Times New Roman" w:hAnsi="Times New Roman" w:cs="Times New Roman"/>
        </w:rPr>
        <w:t>-24</w:t>
      </w:r>
      <w:r w:rsidR="00BF4B92">
        <w:rPr>
          <w:rFonts w:ascii="Times New Roman" w:hAnsi="Times New Roman" w:cs="Times New Roman"/>
        </w:rPr>
        <w:t xml:space="preserve"> поток ОП:</w:t>
      </w:r>
      <w:r w:rsidRPr="002219B8">
        <w:rPr>
          <w:rFonts w:ascii="Times New Roman" w:hAnsi="Times New Roman" w:cs="Times New Roman"/>
        </w:rPr>
        <w:t xml:space="preserve"> </w:t>
      </w:r>
    </w:p>
    <w:p w:rsidR="00B53AEA" w:rsidRDefault="00B53AEA" w:rsidP="00B53AEA">
      <w:pPr>
        <w:pStyle w:val="a4"/>
        <w:numPr>
          <w:ilvl w:val="0"/>
          <w:numId w:val="1"/>
        </w:numPr>
      </w:pPr>
      <w:r>
        <w:t>Мельница шаровая №24 Б2/11 (SK0201_000714 модернизация), инв. № SK0201_001371;</w:t>
      </w:r>
    </w:p>
    <w:p w:rsidR="00B53AEA" w:rsidRDefault="00B53AEA" w:rsidP="00B53AEA">
      <w:pPr>
        <w:pStyle w:val="a4"/>
        <w:numPr>
          <w:ilvl w:val="0"/>
          <w:numId w:val="1"/>
        </w:numPr>
      </w:pPr>
      <w:r>
        <w:t>Мельница шаровая №24 Б2/15 (SK0201_000718 модернизация), инв. № SK0201_001375;</w:t>
      </w:r>
    </w:p>
    <w:p w:rsidR="00B53AEA" w:rsidRDefault="00B53AEA" w:rsidP="00B53AEA">
      <w:pPr>
        <w:pStyle w:val="a4"/>
        <w:numPr>
          <w:ilvl w:val="0"/>
          <w:numId w:val="1"/>
        </w:numPr>
      </w:pPr>
      <w:r>
        <w:t>Шаровая мельница №24 Б 1/6, инв. № SK0201_000761;</w:t>
      </w:r>
    </w:p>
    <w:p w:rsidR="0067277A" w:rsidRDefault="00B53AEA" w:rsidP="00B53AEA">
      <w:pPr>
        <w:pStyle w:val="a4"/>
        <w:numPr>
          <w:ilvl w:val="0"/>
          <w:numId w:val="1"/>
        </w:numPr>
      </w:pPr>
      <w:r>
        <w:t>Шаровая мельница № 24 Б1/9; инв. № SK0201_000790</w:t>
      </w:r>
    </w:p>
    <w:p w:rsidR="008453CD" w:rsidRPr="00D62B8D" w:rsidRDefault="008453CD">
      <w:pPr>
        <w:rPr>
          <w:b/>
        </w:rPr>
      </w:pPr>
      <w:r w:rsidRPr="00D62B8D">
        <w:rPr>
          <w:b/>
        </w:rPr>
        <w:t>Порядок и объемы выполняемых работ.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1"/>
        <w:gridCol w:w="1033"/>
        <w:gridCol w:w="1920"/>
        <w:gridCol w:w="2016"/>
        <w:gridCol w:w="1865"/>
      </w:tblGrid>
      <w:tr w:rsidR="008453CD" w:rsidTr="008453CD">
        <w:tc>
          <w:tcPr>
            <w:tcW w:w="2511" w:type="dxa"/>
          </w:tcPr>
          <w:p w:rsidR="008453CD" w:rsidRDefault="008453CD" w:rsidP="008453CD">
            <w:pPr>
              <w:spacing w:line="192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работ</w:t>
            </w:r>
          </w:p>
        </w:tc>
        <w:tc>
          <w:tcPr>
            <w:tcW w:w="1033" w:type="dxa"/>
          </w:tcPr>
          <w:p w:rsidR="008453CD" w:rsidRDefault="008453CD" w:rsidP="008453CD">
            <w:pPr>
              <w:spacing w:line="192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 мельниц</w:t>
            </w:r>
          </w:p>
        </w:tc>
        <w:tc>
          <w:tcPr>
            <w:tcW w:w="1920" w:type="dxa"/>
          </w:tcPr>
          <w:p w:rsidR="008453CD" w:rsidRDefault="008453CD" w:rsidP="008453CD">
            <w:pPr>
              <w:spacing w:line="192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016" w:type="dxa"/>
          </w:tcPr>
          <w:p w:rsidR="008453CD" w:rsidRDefault="00ED5AF5" w:rsidP="008453CD">
            <w:pPr>
              <w:spacing w:line="192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единицу оборудования</w:t>
            </w:r>
          </w:p>
        </w:tc>
        <w:tc>
          <w:tcPr>
            <w:tcW w:w="1865" w:type="dxa"/>
          </w:tcPr>
          <w:p w:rsidR="008453CD" w:rsidRDefault="00ED5AF5" w:rsidP="008453CD">
            <w:pPr>
              <w:spacing w:line="192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по оборудованию</w:t>
            </w:r>
          </w:p>
        </w:tc>
      </w:tr>
      <w:tr w:rsidR="008453CD" w:rsidTr="008453CD">
        <w:tc>
          <w:tcPr>
            <w:tcW w:w="2511" w:type="dxa"/>
          </w:tcPr>
          <w:p w:rsidR="008453CD" w:rsidRDefault="008453CD" w:rsidP="008453CD">
            <w:pPr>
              <w:spacing w:line="192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2219B8">
              <w:rPr>
                <w:rFonts w:ascii="Times New Roman" w:hAnsi="Times New Roman" w:cs="Times New Roman"/>
              </w:rPr>
              <w:t>емонтаж старой футеровки общей площадью</w:t>
            </w:r>
          </w:p>
        </w:tc>
        <w:tc>
          <w:tcPr>
            <w:tcW w:w="1033" w:type="dxa"/>
          </w:tcPr>
          <w:p w:rsidR="008453CD" w:rsidRDefault="008453CD" w:rsidP="00ED5AF5">
            <w:pPr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20" w:type="dxa"/>
          </w:tcPr>
          <w:p w:rsidR="008453CD" w:rsidRDefault="008453CD" w:rsidP="00ED5AF5">
            <w:pPr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219B8">
              <w:rPr>
                <w:rFonts w:ascii="Times New Roman" w:hAnsi="Times New Roman" w:cs="Times New Roman"/>
              </w:rPr>
              <w:t>м2</w:t>
            </w:r>
          </w:p>
        </w:tc>
        <w:tc>
          <w:tcPr>
            <w:tcW w:w="2016" w:type="dxa"/>
          </w:tcPr>
          <w:p w:rsidR="008453CD" w:rsidRDefault="008453CD" w:rsidP="00ED5AF5">
            <w:pPr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219B8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865" w:type="dxa"/>
          </w:tcPr>
          <w:p w:rsidR="008453CD" w:rsidRPr="002219B8" w:rsidRDefault="008453CD" w:rsidP="00ED5AF5">
            <w:pPr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</w:tr>
      <w:tr w:rsidR="008453CD" w:rsidTr="008453CD">
        <w:tc>
          <w:tcPr>
            <w:tcW w:w="2511" w:type="dxa"/>
          </w:tcPr>
          <w:p w:rsidR="008453CD" w:rsidRDefault="008453CD" w:rsidP="008453CD">
            <w:pPr>
              <w:spacing w:line="192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Откручивание </w:t>
            </w:r>
            <w:r w:rsidRPr="002219B8">
              <w:rPr>
                <w:rFonts w:ascii="Times New Roman" w:hAnsi="Times New Roman" w:cs="Times New Roman"/>
              </w:rPr>
              <w:t>гаек М1</w:t>
            </w:r>
            <w:r>
              <w:rPr>
                <w:rFonts w:ascii="Times New Roman" w:hAnsi="Times New Roman" w:cs="Times New Roman"/>
              </w:rPr>
              <w:t>6 крепления футеровки</w:t>
            </w:r>
          </w:p>
        </w:tc>
        <w:tc>
          <w:tcPr>
            <w:tcW w:w="1033" w:type="dxa"/>
          </w:tcPr>
          <w:p w:rsidR="008453CD" w:rsidRDefault="008453CD" w:rsidP="00ED5AF5">
            <w:pPr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20" w:type="dxa"/>
          </w:tcPr>
          <w:p w:rsidR="008453CD" w:rsidRDefault="008453CD" w:rsidP="00ED5AF5">
            <w:pPr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016" w:type="dxa"/>
          </w:tcPr>
          <w:p w:rsidR="008453CD" w:rsidRDefault="008453CD" w:rsidP="00ED5AF5">
            <w:pPr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865" w:type="dxa"/>
          </w:tcPr>
          <w:p w:rsidR="008453CD" w:rsidRDefault="008453CD" w:rsidP="00ED5AF5">
            <w:pPr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</w:t>
            </w:r>
          </w:p>
        </w:tc>
      </w:tr>
      <w:tr w:rsidR="008453CD" w:rsidTr="008453CD">
        <w:tc>
          <w:tcPr>
            <w:tcW w:w="2511" w:type="dxa"/>
          </w:tcPr>
          <w:p w:rsidR="008453CD" w:rsidRDefault="008453CD" w:rsidP="008453CD">
            <w:pPr>
              <w:spacing w:line="192" w:lineRule="auto"/>
              <w:textAlignment w:val="baseline"/>
              <w:rPr>
                <w:rFonts w:ascii="Times New Roman" w:hAnsi="Times New Roman" w:cs="Times New Roman"/>
              </w:rPr>
            </w:pPr>
            <w:r w:rsidRPr="002219B8">
              <w:rPr>
                <w:rFonts w:ascii="Times New Roman" w:hAnsi="Times New Roman" w:cs="Times New Roman"/>
              </w:rPr>
              <w:t>Демонтаж шпилек крепления футеровки с помощью газорезки</w:t>
            </w:r>
          </w:p>
        </w:tc>
        <w:tc>
          <w:tcPr>
            <w:tcW w:w="1033" w:type="dxa"/>
          </w:tcPr>
          <w:p w:rsidR="008453CD" w:rsidRDefault="008453CD" w:rsidP="00ED5AF5">
            <w:pPr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20" w:type="dxa"/>
          </w:tcPr>
          <w:p w:rsidR="008453CD" w:rsidRDefault="008453CD" w:rsidP="00ED5AF5">
            <w:pPr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016" w:type="dxa"/>
          </w:tcPr>
          <w:p w:rsidR="008453CD" w:rsidRDefault="008453CD" w:rsidP="00ED5AF5">
            <w:pPr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865" w:type="dxa"/>
          </w:tcPr>
          <w:p w:rsidR="008453CD" w:rsidRDefault="008453CD" w:rsidP="00ED5AF5">
            <w:pPr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</w:t>
            </w:r>
          </w:p>
        </w:tc>
      </w:tr>
      <w:tr w:rsidR="008453CD" w:rsidTr="008453CD">
        <w:tc>
          <w:tcPr>
            <w:tcW w:w="2511" w:type="dxa"/>
          </w:tcPr>
          <w:p w:rsidR="008453CD" w:rsidRDefault="008453CD" w:rsidP="008453CD">
            <w:pPr>
              <w:spacing w:line="192" w:lineRule="auto"/>
              <w:textAlignment w:val="baseline"/>
              <w:rPr>
                <w:rFonts w:ascii="Times New Roman" w:hAnsi="Times New Roman" w:cs="Times New Roman"/>
              </w:rPr>
            </w:pPr>
            <w:r w:rsidRPr="002219B8">
              <w:rPr>
                <w:rFonts w:ascii="Times New Roman" w:hAnsi="Times New Roman" w:cs="Times New Roman"/>
              </w:rPr>
              <w:t>Приварка шпилек</w:t>
            </w:r>
            <w:r>
              <w:rPr>
                <w:rFonts w:ascii="Times New Roman" w:hAnsi="Times New Roman" w:cs="Times New Roman"/>
              </w:rPr>
              <w:t xml:space="preserve"> электросваркой</w:t>
            </w:r>
            <w:r w:rsidRPr="002219B8">
              <w:rPr>
                <w:rFonts w:ascii="Times New Roman" w:hAnsi="Times New Roman" w:cs="Times New Roman"/>
              </w:rPr>
              <w:t xml:space="preserve"> Ø16мм</w:t>
            </w:r>
          </w:p>
        </w:tc>
        <w:tc>
          <w:tcPr>
            <w:tcW w:w="1033" w:type="dxa"/>
          </w:tcPr>
          <w:p w:rsidR="008453CD" w:rsidRDefault="008453CD" w:rsidP="00ED5AF5">
            <w:pPr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20" w:type="dxa"/>
          </w:tcPr>
          <w:p w:rsidR="008453CD" w:rsidRDefault="008453CD" w:rsidP="00ED5AF5">
            <w:pPr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016" w:type="dxa"/>
          </w:tcPr>
          <w:p w:rsidR="008453CD" w:rsidRDefault="008453CD" w:rsidP="00ED5AF5">
            <w:pPr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865" w:type="dxa"/>
          </w:tcPr>
          <w:p w:rsidR="008453CD" w:rsidRDefault="008453CD" w:rsidP="00ED5AF5">
            <w:pPr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</w:t>
            </w:r>
          </w:p>
        </w:tc>
      </w:tr>
      <w:tr w:rsidR="008453CD" w:rsidTr="008453CD">
        <w:tc>
          <w:tcPr>
            <w:tcW w:w="2511" w:type="dxa"/>
          </w:tcPr>
          <w:p w:rsidR="008453CD" w:rsidRDefault="008453CD" w:rsidP="008453CD">
            <w:pPr>
              <w:spacing w:line="192" w:lineRule="auto"/>
              <w:textAlignment w:val="baseline"/>
              <w:rPr>
                <w:rFonts w:ascii="Times New Roman" w:hAnsi="Times New Roman" w:cs="Times New Roman"/>
              </w:rPr>
            </w:pPr>
            <w:r w:rsidRPr="002219B8">
              <w:rPr>
                <w:rFonts w:ascii="Times New Roman" w:hAnsi="Times New Roman" w:cs="Times New Roman"/>
              </w:rPr>
              <w:t>Очистка внутренней части цилиндра мельницы щетками/</w:t>
            </w:r>
            <w:proofErr w:type="spellStart"/>
            <w:r w:rsidRPr="002219B8">
              <w:rPr>
                <w:rFonts w:ascii="Times New Roman" w:hAnsi="Times New Roman" w:cs="Times New Roman"/>
              </w:rPr>
              <w:t>шлифмашиной</w:t>
            </w:r>
            <w:proofErr w:type="spellEnd"/>
            <w:r w:rsidRPr="002219B8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2219B8">
              <w:rPr>
                <w:rFonts w:ascii="Times New Roman" w:hAnsi="Times New Roman" w:cs="Times New Roman"/>
              </w:rPr>
              <w:t>обеспыливание</w:t>
            </w:r>
            <w:proofErr w:type="spellEnd"/>
            <w:r w:rsidRPr="002219B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для качественного прилегания элементов футеровки</w:t>
            </w:r>
          </w:p>
        </w:tc>
        <w:tc>
          <w:tcPr>
            <w:tcW w:w="1033" w:type="dxa"/>
          </w:tcPr>
          <w:p w:rsidR="008453CD" w:rsidRDefault="008453CD" w:rsidP="00ED5AF5">
            <w:pPr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20" w:type="dxa"/>
          </w:tcPr>
          <w:p w:rsidR="008453CD" w:rsidRDefault="008453CD" w:rsidP="00ED5AF5">
            <w:pPr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219B8">
              <w:rPr>
                <w:rFonts w:ascii="Times New Roman" w:hAnsi="Times New Roman" w:cs="Times New Roman"/>
              </w:rPr>
              <w:t>м2</w:t>
            </w:r>
          </w:p>
        </w:tc>
        <w:tc>
          <w:tcPr>
            <w:tcW w:w="2016" w:type="dxa"/>
          </w:tcPr>
          <w:p w:rsidR="008453CD" w:rsidRDefault="008453CD" w:rsidP="00ED5AF5">
            <w:pPr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865" w:type="dxa"/>
          </w:tcPr>
          <w:p w:rsidR="008453CD" w:rsidRDefault="008453CD" w:rsidP="00ED5AF5">
            <w:pPr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</w:tr>
      <w:tr w:rsidR="008453CD" w:rsidTr="008453CD">
        <w:tc>
          <w:tcPr>
            <w:tcW w:w="2511" w:type="dxa"/>
          </w:tcPr>
          <w:p w:rsidR="008453CD" w:rsidRPr="002219B8" w:rsidRDefault="008453CD" w:rsidP="008453CD">
            <w:pPr>
              <w:spacing w:line="192" w:lineRule="auto"/>
              <w:textAlignment w:val="baseline"/>
              <w:rPr>
                <w:rFonts w:ascii="Times New Roman" w:hAnsi="Times New Roman" w:cs="Times New Roman"/>
              </w:rPr>
            </w:pPr>
            <w:r w:rsidRPr="002219B8">
              <w:rPr>
                <w:rFonts w:ascii="Times New Roman" w:hAnsi="Times New Roman" w:cs="Times New Roman"/>
              </w:rPr>
              <w:t>Монтаж резиновой футеровки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219B8">
              <w:rPr>
                <w:rFonts w:ascii="Times New Roman" w:hAnsi="Times New Roman" w:cs="Times New Roman"/>
              </w:rPr>
              <w:t>(поставка Заказчика) барабана и люка</w:t>
            </w:r>
          </w:p>
        </w:tc>
        <w:tc>
          <w:tcPr>
            <w:tcW w:w="1033" w:type="dxa"/>
          </w:tcPr>
          <w:p w:rsidR="008453CD" w:rsidRDefault="008453CD" w:rsidP="00ED5AF5">
            <w:pPr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20" w:type="dxa"/>
          </w:tcPr>
          <w:p w:rsidR="008453CD" w:rsidRDefault="008453CD" w:rsidP="00ED5AF5">
            <w:pPr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219B8">
              <w:rPr>
                <w:rFonts w:ascii="Times New Roman" w:hAnsi="Times New Roman" w:cs="Times New Roman"/>
              </w:rPr>
              <w:t>м2</w:t>
            </w:r>
          </w:p>
        </w:tc>
        <w:tc>
          <w:tcPr>
            <w:tcW w:w="2016" w:type="dxa"/>
          </w:tcPr>
          <w:p w:rsidR="008453CD" w:rsidRDefault="008453CD" w:rsidP="00ED5AF5">
            <w:pPr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865" w:type="dxa"/>
          </w:tcPr>
          <w:p w:rsidR="008453CD" w:rsidRDefault="008453CD" w:rsidP="00ED5AF5">
            <w:pPr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</w:tr>
    </w:tbl>
    <w:p w:rsidR="008453CD" w:rsidRDefault="008453CD" w:rsidP="008453CD">
      <w:pPr>
        <w:spacing w:line="192" w:lineRule="auto"/>
        <w:jc w:val="both"/>
        <w:rPr>
          <w:rFonts w:ascii="Times New Roman" w:hAnsi="Times New Roman" w:cs="Times New Roman"/>
        </w:rPr>
      </w:pPr>
    </w:p>
    <w:p w:rsidR="008453CD" w:rsidRPr="00D62B8D" w:rsidRDefault="008453CD" w:rsidP="008453CD">
      <w:pPr>
        <w:spacing w:line="192" w:lineRule="auto"/>
        <w:jc w:val="both"/>
        <w:rPr>
          <w:rFonts w:ascii="Times New Roman" w:hAnsi="Times New Roman" w:cs="Times New Roman"/>
          <w:b/>
        </w:rPr>
      </w:pPr>
      <w:r w:rsidRPr="00D62B8D">
        <w:rPr>
          <w:rFonts w:ascii="Times New Roman" w:hAnsi="Times New Roman" w:cs="Times New Roman"/>
          <w:b/>
        </w:rPr>
        <w:t>Условия выполнения работ:</w:t>
      </w:r>
    </w:p>
    <w:p w:rsidR="00D62B8D" w:rsidRDefault="00D62B8D" w:rsidP="008453CD">
      <w:pPr>
        <w:spacing w:line="19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Выполнение работ производится на территории Заказчика силами и инструментом</w:t>
      </w:r>
      <w:r w:rsidR="005C5C4A">
        <w:rPr>
          <w:rFonts w:ascii="Times New Roman" w:hAnsi="Times New Roman" w:cs="Times New Roman"/>
        </w:rPr>
        <w:t xml:space="preserve"> Подрядчика </w:t>
      </w:r>
      <w:r>
        <w:rPr>
          <w:rFonts w:ascii="Times New Roman" w:hAnsi="Times New Roman" w:cs="Times New Roman"/>
        </w:rPr>
        <w:t>в соответствии с чертежом</w:t>
      </w:r>
      <w:r w:rsidR="005C5C4A">
        <w:rPr>
          <w:rFonts w:ascii="Times New Roman" w:hAnsi="Times New Roman" w:cs="Times New Roman"/>
        </w:rPr>
        <w:t xml:space="preserve"> 4829.</w:t>
      </w:r>
      <w:proofErr w:type="gramStart"/>
      <w:r w:rsidR="005C5C4A">
        <w:rPr>
          <w:rFonts w:ascii="Times New Roman" w:hAnsi="Times New Roman" w:cs="Times New Roman"/>
        </w:rPr>
        <w:t>00.000.ВО</w:t>
      </w:r>
      <w:proofErr w:type="gramEnd"/>
      <w:r>
        <w:rPr>
          <w:rFonts w:ascii="Times New Roman" w:hAnsi="Times New Roman" w:cs="Times New Roman"/>
        </w:rPr>
        <w:t>. (Предоставляется Заказчиком по требованию Подрядчика). Резиновая футеровка в комплекте с крепежом предоставляется Заказчиком.</w:t>
      </w:r>
    </w:p>
    <w:p w:rsidR="00D62B8D" w:rsidRPr="00D62B8D" w:rsidRDefault="00D62B8D" w:rsidP="00D62B8D">
      <w:pPr>
        <w:spacing w:line="192" w:lineRule="auto"/>
        <w:jc w:val="both"/>
        <w:rPr>
          <w:rFonts w:ascii="Times New Roman" w:hAnsi="Times New Roman" w:cs="Times New Roman"/>
          <w:b/>
        </w:rPr>
      </w:pPr>
      <w:r w:rsidRPr="00D62B8D">
        <w:rPr>
          <w:rFonts w:ascii="Times New Roman" w:hAnsi="Times New Roman" w:cs="Times New Roman"/>
          <w:b/>
        </w:rPr>
        <w:t>Требования к качеству, техническим и функциональным характеристикам:</w:t>
      </w:r>
    </w:p>
    <w:p w:rsidR="00D62B8D" w:rsidRPr="00D62B8D" w:rsidRDefault="00D62B8D" w:rsidP="00D62B8D">
      <w:pPr>
        <w:spacing w:line="192" w:lineRule="auto"/>
        <w:jc w:val="both"/>
        <w:rPr>
          <w:rFonts w:ascii="Times New Roman" w:hAnsi="Times New Roman" w:cs="Times New Roman"/>
        </w:rPr>
      </w:pPr>
      <w:r w:rsidRPr="00D62B8D">
        <w:rPr>
          <w:rFonts w:ascii="Times New Roman" w:hAnsi="Times New Roman" w:cs="Times New Roman"/>
        </w:rPr>
        <w:t>1.</w:t>
      </w:r>
      <w:r w:rsidRPr="00D62B8D">
        <w:rPr>
          <w:rFonts w:ascii="Times New Roman" w:hAnsi="Times New Roman" w:cs="Times New Roman"/>
        </w:rPr>
        <w:tab/>
        <w:t>Работы должны выполнятся квалифицированными специалистами.</w:t>
      </w:r>
    </w:p>
    <w:p w:rsidR="00D62B8D" w:rsidRPr="00D62B8D" w:rsidRDefault="00D62B8D" w:rsidP="00D62B8D">
      <w:pPr>
        <w:spacing w:line="192" w:lineRule="auto"/>
        <w:jc w:val="both"/>
        <w:rPr>
          <w:rFonts w:ascii="Times New Roman" w:hAnsi="Times New Roman" w:cs="Times New Roman"/>
        </w:rPr>
      </w:pPr>
      <w:r w:rsidRPr="00D62B8D">
        <w:rPr>
          <w:rFonts w:ascii="Times New Roman" w:hAnsi="Times New Roman" w:cs="Times New Roman"/>
        </w:rPr>
        <w:t>2.</w:t>
      </w:r>
      <w:r w:rsidRPr="00D62B8D">
        <w:rPr>
          <w:rFonts w:ascii="Times New Roman" w:hAnsi="Times New Roman" w:cs="Times New Roman"/>
        </w:rPr>
        <w:tab/>
        <w:t>Подрядная организация должна иметь соответствующий инструмент для проведения работ.</w:t>
      </w:r>
    </w:p>
    <w:p w:rsidR="00D62B8D" w:rsidRPr="00D62B8D" w:rsidRDefault="00D62B8D" w:rsidP="00D62B8D">
      <w:pPr>
        <w:spacing w:line="192" w:lineRule="auto"/>
        <w:jc w:val="both"/>
        <w:rPr>
          <w:rFonts w:ascii="Times New Roman" w:hAnsi="Times New Roman" w:cs="Times New Roman"/>
        </w:rPr>
      </w:pPr>
      <w:r w:rsidRPr="00D62B8D">
        <w:rPr>
          <w:rFonts w:ascii="Times New Roman" w:hAnsi="Times New Roman" w:cs="Times New Roman"/>
        </w:rPr>
        <w:t>3.</w:t>
      </w:r>
      <w:r w:rsidRPr="00D62B8D">
        <w:rPr>
          <w:rFonts w:ascii="Times New Roman" w:hAnsi="Times New Roman" w:cs="Times New Roman"/>
        </w:rPr>
        <w:tab/>
        <w:t xml:space="preserve">Работы должны проводится в соответствии с требованиями норм и правил охраны </w:t>
      </w:r>
      <w:proofErr w:type="gramStart"/>
      <w:r w:rsidRPr="00D62B8D">
        <w:rPr>
          <w:rFonts w:ascii="Times New Roman" w:hAnsi="Times New Roman" w:cs="Times New Roman"/>
        </w:rPr>
        <w:t>труда  (</w:t>
      </w:r>
      <w:proofErr w:type="gramEnd"/>
      <w:r w:rsidRPr="00D62B8D">
        <w:rPr>
          <w:rFonts w:ascii="Times New Roman" w:hAnsi="Times New Roman" w:cs="Times New Roman"/>
        </w:rPr>
        <w:t>инструктажи и допуски и т.д.).</w:t>
      </w:r>
    </w:p>
    <w:p w:rsidR="00D62B8D" w:rsidRPr="00D62B8D" w:rsidRDefault="00D62B8D" w:rsidP="00D62B8D">
      <w:pPr>
        <w:spacing w:line="192" w:lineRule="auto"/>
        <w:jc w:val="both"/>
        <w:rPr>
          <w:rFonts w:ascii="Times New Roman" w:hAnsi="Times New Roman" w:cs="Times New Roman"/>
        </w:rPr>
      </w:pPr>
      <w:r w:rsidRPr="00D62B8D">
        <w:rPr>
          <w:rFonts w:ascii="Times New Roman" w:hAnsi="Times New Roman" w:cs="Times New Roman"/>
        </w:rPr>
        <w:t>4.</w:t>
      </w:r>
      <w:r w:rsidRPr="00D62B8D">
        <w:rPr>
          <w:rFonts w:ascii="Times New Roman" w:hAnsi="Times New Roman" w:cs="Times New Roman"/>
        </w:rPr>
        <w:tab/>
        <w:t>Работы будут выполнятся в действующем цехе.</w:t>
      </w:r>
    </w:p>
    <w:p w:rsidR="00D62B8D" w:rsidRPr="00D62B8D" w:rsidRDefault="00D62B8D" w:rsidP="00D62B8D">
      <w:pPr>
        <w:spacing w:line="192" w:lineRule="auto"/>
        <w:jc w:val="both"/>
        <w:rPr>
          <w:rFonts w:ascii="Times New Roman" w:hAnsi="Times New Roman" w:cs="Times New Roman"/>
        </w:rPr>
      </w:pPr>
      <w:r w:rsidRPr="00D62B8D">
        <w:rPr>
          <w:rFonts w:ascii="Times New Roman" w:hAnsi="Times New Roman" w:cs="Times New Roman"/>
        </w:rPr>
        <w:t>5.</w:t>
      </w:r>
      <w:r w:rsidRPr="00D62B8D">
        <w:rPr>
          <w:rFonts w:ascii="Times New Roman" w:hAnsi="Times New Roman" w:cs="Times New Roman"/>
        </w:rPr>
        <w:tab/>
        <w:t>Перед началом работ потребуется оформление Акта-допуска.</w:t>
      </w:r>
    </w:p>
    <w:p w:rsidR="00D62B8D" w:rsidRDefault="00D62B8D" w:rsidP="00D62B8D">
      <w:pPr>
        <w:spacing w:line="192" w:lineRule="auto"/>
        <w:jc w:val="both"/>
        <w:rPr>
          <w:rFonts w:ascii="Times New Roman" w:hAnsi="Times New Roman" w:cs="Times New Roman"/>
        </w:rPr>
      </w:pPr>
      <w:r w:rsidRPr="00D62B8D">
        <w:rPr>
          <w:rFonts w:ascii="Times New Roman" w:hAnsi="Times New Roman" w:cs="Times New Roman"/>
        </w:rPr>
        <w:t>6.</w:t>
      </w:r>
      <w:r w:rsidRPr="00D62B8D">
        <w:rPr>
          <w:rFonts w:ascii="Times New Roman" w:hAnsi="Times New Roman" w:cs="Times New Roman"/>
        </w:rPr>
        <w:tab/>
        <w:t>Привлечение третьей стороны для выполнения работ по согласованию от Заказчика.</w:t>
      </w:r>
    </w:p>
    <w:p w:rsidR="00D00C68" w:rsidRDefault="00D00C68" w:rsidP="00D62B8D">
      <w:pPr>
        <w:spacing w:line="192" w:lineRule="auto"/>
        <w:jc w:val="both"/>
        <w:rPr>
          <w:rFonts w:ascii="Times New Roman" w:hAnsi="Times New Roman" w:cs="Times New Roman"/>
        </w:rPr>
      </w:pPr>
    </w:p>
    <w:p w:rsidR="00D00C68" w:rsidRPr="001C4BD7" w:rsidRDefault="00D00C68" w:rsidP="00D00C68">
      <w:pPr>
        <w:spacing w:line="252" w:lineRule="auto"/>
        <w:contextualSpacing/>
        <w:jc w:val="center"/>
        <w:rPr>
          <w:rFonts w:ascii="Arial" w:hAnsi="Arial" w:cs="Arial"/>
          <w:b/>
          <w:color w:val="000000" w:themeColor="text1"/>
        </w:rPr>
      </w:pPr>
      <w:r w:rsidRPr="001C4BD7">
        <w:rPr>
          <w:rFonts w:ascii="Arial" w:hAnsi="Arial" w:cs="Arial"/>
          <w:b/>
          <w:color w:val="000000" w:themeColor="text1"/>
        </w:rPr>
        <w:t>Типовой Перечень документации в области охраны труда, обязательной к предъявлению Подрядчиком в адрес Заказчика</w:t>
      </w:r>
    </w:p>
    <w:p w:rsidR="00D00C68" w:rsidRPr="001C4BD7" w:rsidRDefault="00D00C68" w:rsidP="00D00C68">
      <w:pPr>
        <w:spacing w:line="252" w:lineRule="auto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D00C68" w:rsidRPr="001C4BD7" w:rsidRDefault="00D00C68" w:rsidP="00D00C68">
      <w:pPr>
        <w:numPr>
          <w:ilvl w:val="0"/>
          <w:numId w:val="3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Arial" w:hAnsi="Arial" w:cs="Arial"/>
          <w:color w:val="000000" w:themeColor="text1"/>
        </w:rPr>
      </w:pPr>
      <w:bookmarkStart w:id="0" w:name="_Ref106372904"/>
      <w:r w:rsidRPr="001C4BD7">
        <w:rPr>
          <w:rFonts w:ascii="Arial" w:hAnsi="Arial" w:cs="Arial"/>
          <w:color w:val="000000" w:themeColor="text1"/>
        </w:rPr>
        <w:t>Приказ о допуске работников Подрядчика для производства работ/оказания услуг на территории Заказчика, с наличием информации об ознакомлении с приказом допускаемых работников, в соответствии с требованиями действующего законодательства РФ. Приказ должен содержать Ф.И.О. полностью, год рождения, должность в организации, период выполнения работ на объекте. К выполнению работ (оказанию услуг) на территории Заказчика могут быть допущены только работники, указанные Исполнителем в приказе.</w:t>
      </w:r>
    </w:p>
    <w:p w:rsidR="00D00C68" w:rsidRPr="001C4BD7" w:rsidRDefault="00D00C68" w:rsidP="00D00C68">
      <w:pPr>
        <w:numPr>
          <w:ilvl w:val="0"/>
          <w:numId w:val="3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Arial" w:hAnsi="Arial" w:cs="Arial"/>
          <w:color w:val="000000" w:themeColor="text1"/>
        </w:rPr>
      </w:pPr>
      <w:r w:rsidRPr="001C4BD7">
        <w:rPr>
          <w:rFonts w:ascii="Arial" w:hAnsi="Arial" w:cs="Arial"/>
          <w:color w:val="000000" w:themeColor="text1"/>
        </w:rPr>
        <w:t xml:space="preserve">Приказ о закреплении персонала (укомплектованности) на участке (ИТР, рабочие) </w:t>
      </w:r>
      <w:bookmarkEnd w:id="0"/>
    </w:p>
    <w:p w:rsidR="00D00C68" w:rsidRPr="001C4BD7" w:rsidRDefault="00D00C68" w:rsidP="00D00C68">
      <w:pPr>
        <w:numPr>
          <w:ilvl w:val="0"/>
          <w:numId w:val="3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Arial" w:hAnsi="Arial" w:cs="Arial"/>
          <w:color w:val="000000" w:themeColor="text1"/>
        </w:rPr>
      </w:pPr>
      <w:r w:rsidRPr="001C4BD7">
        <w:rPr>
          <w:rFonts w:ascii="Arial" w:hAnsi="Arial" w:cs="Arial"/>
          <w:color w:val="000000" w:themeColor="text1"/>
        </w:rPr>
        <w:t>Приказ о назначении лиц, ответственных за соблюдение требований охраны труда, пожарной, экологической, промышленной безопасности, санитарных норм и правил на объекте, с приложением документов, подтверждающих обучение/квалификацию ответственных лиц (протоколы, удостоверения), с указанием контактных номеров телефонов работников подрядной организации, ответственных за производство работ.</w:t>
      </w:r>
    </w:p>
    <w:p w:rsidR="00D00C68" w:rsidRPr="001C4BD7" w:rsidRDefault="00D00C68" w:rsidP="00D00C68">
      <w:pPr>
        <w:numPr>
          <w:ilvl w:val="0"/>
          <w:numId w:val="3"/>
        </w:numPr>
        <w:tabs>
          <w:tab w:val="left" w:pos="851"/>
          <w:tab w:val="left" w:pos="993"/>
        </w:tabs>
        <w:spacing w:after="0" w:line="276" w:lineRule="auto"/>
        <w:ind w:left="0" w:firstLine="567"/>
        <w:jc w:val="both"/>
        <w:rPr>
          <w:rFonts w:ascii="Arial" w:hAnsi="Arial" w:cs="Arial"/>
          <w:color w:val="000000" w:themeColor="text1"/>
        </w:rPr>
      </w:pPr>
      <w:r w:rsidRPr="001C4BD7">
        <w:rPr>
          <w:rFonts w:ascii="Arial" w:hAnsi="Arial" w:cs="Arial"/>
          <w:color w:val="000000" w:themeColor="text1"/>
        </w:rPr>
        <w:t>Приказ о назначении на объекте ответственных за организацию погрузочно-разгрузочных работ, с приложением копий протоколов и удостоверений (при осуществлении погрузочно-разгрузочных работ)</w:t>
      </w:r>
    </w:p>
    <w:p w:rsidR="00D00C68" w:rsidRPr="001C4BD7" w:rsidRDefault="00D00C68" w:rsidP="00D00C68">
      <w:pPr>
        <w:numPr>
          <w:ilvl w:val="0"/>
          <w:numId w:val="3"/>
        </w:numPr>
        <w:tabs>
          <w:tab w:val="left" w:pos="851"/>
          <w:tab w:val="left" w:pos="993"/>
        </w:tabs>
        <w:spacing w:after="0" w:line="276" w:lineRule="auto"/>
        <w:ind w:left="0" w:firstLine="567"/>
        <w:jc w:val="both"/>
        <w:rPr>
          <w:rFonts w:ascii="Arial" w:hAnsi="Arial" w:cs="Arial"/>
          <w:color w:val="000000" w:themeColor="text1"/>
        </w:rPr>
      </w:pPr>
      <w:r w:rsidRPr="001C4BD7">
        <w:rPr>
          <w:rFonts w:ascii="Arial" w:hAnsi="Arial" w:cs="Arial"/>
          <w:color w:val="000000" w:themeColor="text1"/>
        </w:rPr>
        <w:t>Приказ о назначении ответственного за электробезопасность, с приложением копий протоколов и удостоверений (при производстве работ в электрооборудовании/ электроустановках)</w:t>
      </w:r>
    </w:p>
    <w:p w:rsidR="00D00C68" w:rsidRPr="001C4BD7" w:rsidRDefault="00D00C68" w:rsidP="00D00C68">
      <w:pPr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Arial" w:hAnsi="Arial" w:cs="Arial"/>
          <w:color w:val="000000" w:themeColor="text1"/>
        </w:rPr>
      </w:pPr>
      <w:r w:rsidRPr="001C4BD7">
        <w:rPr>
          <w:rFonts w:ascii="Arial" w:hAnsi="Arial" w:cs="Arial"/>
          <w:color w:val="000000" w:themeColor="text1"/>
        </w:rPr>
        <w:t>Приказ о назначении специалиста, ответственного за осуществление производственного контроля при эксплуатации подъемных сооружений, с приложением копий протоколов и удостоверений (при производстве работ с помощью подъемных сооружений)</w:t>
      </w:r>
    </w:p>
    <w:p w:rsidR="00D00C68" w:rsidRPr="001C4BD7" w:rsidRDefault="00D00C68" w:rsidP="00D00C68">
      <w:pPr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Arial" w:hAnsi="Arial" w:cs="Arial"/>
          <w:color w:val="000000" w:themeColor="text1"/>
        </w:rPr>
      </w:pPr>
      <w:r w:rsidRPr="001C4BD7">
        <w:rPr>
          <w:rFonts w:ascii="Arial" w:hAnsi="Arial" w:cs="Arial"/>
          <w:color w:val="000000" w:themeColor="text1"/>
        </w:rPr>
        <w:t xml:space="preserve">Приказы о допуске к работе машинистов, помощников машинистов, слесарей, электромонтеров и стропальщиков и др. профессий, к которым предъявляются требования в специальном обучении. </w:t>
      </w:r>
    </w:p>
    <w:p w:rsidR="00D00C68" w:rsidRPr="001C4BD7" w:rsidRDefault="00D00C68" w:rsidP="00D00C68">
      <w:pPr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Arial" w:hAnsi="Arial" w:cs="Arial"/>
          <w:color w:val="000000" w:themeColor="text1"/>
        </w:rPr>
      </w:pPr>
      <w:r w:rsidRPr="001C4BD7">
        <w:rPr>
          <w:rFonts w:ascii="Arial" w:hAnsi="Arial" w:cs="Arial"/>
          <w:color w:val="000000" w:themeColor="text1"/>
        </w:rPr>
        <w:t>Приказ о назначении ответственного руководителя работ на высоте, с приложением копий протоколов и удостоверений (при производстве работ на высоте)</w:t>
      </w:r>
    </w:p>
    <w:p w:rsidR="00D00C68" w:rsidRPr="001C4BD7" w:rsidRDefault="00D00C68" w:rsidP="00D00C68">
      <w:pPr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Arial" w:hAnsi="Arial" w:cs="Arial"/>
          <w:color w:val="000000" w:themeColor="text1"/>
        </w:rPr>
      </w:pPr>
      <w:r w:rsidRPr="001C4BD7">
        <w:rPr>
          <w:rFonts w:ascii="Arial" w:hAnsi="Arial" w:cs="Arial"/>
          <w:color w:val="000000" w:themeColor="text1"/>
        </w:rPr>
        <w:t>Приказ о назначении ответственного руководителя работ в замкнутых и ограниченных пространствах, с приложением копий протоколов и удостоверений (при производстве работ в замкнутых и ограниченных пространствах)</w:t>
      </w:r>
    </w:p>
    <w:p w:rsidR="00D00C68" w:rsidRPr="001C4BD7" w:rsidRDefault="00D00C68" w:rsidP="00D00C68">
      <w:pPr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Arial" w:hAnsi="Arial" w:cs="Arial"/>
          <w:color w:val="000000" w:themeColor="text1"/>
        </w:rPr>
      </w:pPr>
      <w:r w:rsidRPr="001C4BD7">
        <w:rPr>
          <w:rFonts w:ascii="Arial" w:hAnsi="Arial" w:cs="Arial"/>
          <w:color w:val="000000" w:themeColor="text1"/>
        </w:rPr>
        <w:t>Приказ о назначении комиссии по приемке в эксплуатацию лесов и подмостей высотой более 4 м. (при производстве работ с использованием лесов и подмостей)</w:t>
      </w:r>
    </w:p>
    <w:p w:rsidR="00D00C68" w:rsidRPr="001C4BD7" w:rsidRDefault="00D00C68" w:rsidP="00D00C68">
      <w:pPr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Arial" w:hAnsi="Arial" w:cs="Arial"/>
          <w:color w:val="000000" w:themeColor="text1"/>
        </w:rPr>
      </w:pPr>
      <w:r w:rsidRPr="001C4BD7">
        <w:rPr>
          <w:rFonts w:ascii="Arial" w:hAnsi="Arial" w:cs="Arial"/>
          <w:color w:val="000000" w:themeColor="text1"/>
        </w:rPr>
        <w:t>Приказ о назначении ответственного за приемку в эксплуатацию и периодические осмотры подмостей (высотой до 4 м), вышки-туры (высотой до 4 м) и лестниц (при производстве работ с использованием лесов, подмостей, вышки-тур)</w:t>
      </w:r>
    </w:p>
    <w:p w:rsidR="00D00C68" w:rsidRPr="001C4BD7" w:rsidRDefault="00D00C68" w:rsidP="00D00C68">
      <w:pPr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Arial" w:hAnsi="Arial" w:cs="Arial"/>
          <w:color w:val="000000" w:themeColor="text1"/>
        </w:rPr>
      </w:pPr>
      <w:r w:rsidRPr="001C4BD7">
        <w:rPr>
          <w:rFonts w:ascii="Arial" w:hAnsi="Arial" w:cs="Arial"/>
          <w:color w:val="000000" w:themeColor="text1"/>
        </w:rPr>
        <w:t>Приказ о назначении специалиста, ответственного за пожарную безопасность при производстве пожароопасных (огневых работ) работ с приложением копий удостоверений.</w:t>
      </w:r>
    </w:p>
    <w:p w:rsidR="00D00C68" w:rsidRPr="001C4BD7" w:rsidRDefault="00D00C68" w:rsidP="00D00C68">
      <w:pPr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Arial" w:hAnsi="Arial" w:cs="Arial"/>
          <w:color w:val="000000" w:themeColor="text1"/>
        </w:rPr>
      </w:pPr>
      <w:r w:rsidRPr="001C4BD7">
        <w:rPr>
          <w:rFonts w:ascii="Arial" w:hAnsi="Arial" w:cs="Arial"/>
          <w:color w:val="000000" w:themeColor="text1"/>
        </w:rPr>
        <w:t>Копии квалификационных удостоверений и протоколов работников, прошедших профессиональную подготовку, переподготовку, повышение квалификации (бетонщики, электромонтажники, монтажники, слесаря, электросварщики, газосварщики, стропальщики, машинисты компрессорных установок, машинисты погрузчиков, рабочих люлек и т.д.), подтверждающих квалификацию сотрудников и дающих право производства работ согласно заявленных видов работ по договору подряда, в соответствии с требованием действующего законодательства.</w:t>
      </w:r>
    </w:p>
    <w:p w:rsidR="00D00C68" w:rsidRPr="001C4BD7" w:rsidRDefault="00D00C68" w:rsidP="00D00C68">
      <w:pPr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Arial" w:hAnsi="Arial" w:cs="Arial"/>
          <w:color w:val="000000" w:themeColor="text1"/>
        </w:rPr>
      </w:pPr>
      <w:r w:rsidRPr="001C4BD7">
        <w:rPr>
          <w:rFonts w:ascii="Arial" w:hAnsi="Arial" w:cs="Arial"/>
          <w:color w:val="000000" w:themeColor="text1"/>
        </w:rPr>
        <w:t>Копии удостоверений и протоколов о проверке знаний требований охраны труда ответственных руководителей Подрядчика, привлекаемых к производству работ на территории Заказчика.</w:t>
      </w:r>
    </w:p>
    <w:p w:rsidR="00D00C68" w:rsidRPr="001C4BD7" w:rsidRDefault="00D00C68" w:rsidP="00D00C68">
      <w:pPr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Arial" w:hAnsi="Arial" w:cs="Arial"/>
          <w:color w:val="000000" w:themeColor="text1"/>
        </w:rPr>
      </w:pPr>
      <w:r w:rsidRPr="001C4BD7">
        <w:rPr>
          <w:rFonts w:ascii="Arial" w:hAnsi="Arial" w:cs="Arial"/>
          <w:color w:val="000000" w:themeColor="text1"/>
        </w:rPr>
        <w:t>Копии удостоверений и протоколов работников о прохождении обучения пожарной безопасности (при проведении огневых и пожароопасных работ).</w:t>
      </w:r>
    </w:p>
    <w:p w:rsidR="00D00C68" w:rsidRPr="001C4BD7" w:rsidRDefault="00D00C68" w:rsidP="00D00C68">
      <w:pPr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Arial" w:hAnsi="Arial" w:cs="Arial"/>
          <w:color w:val="000000" w:themeColor="text1"/>
        </w:rPr>
      </w:pPr>
      <w:r w:rsidRPr="001C4BD7">
        <w:rPr>
          <w:rFonts w:ascii="Arial" w:hAnsi="Arial" w:cs="Arial"/>
          <w:color w:val="000000" w:themeColor="text1"/>
        </w:rPr>
        <w:t>Технологическая документация (ППР, Технологические карты).</w:t>
      </w:r>
    </w:p>
    <w:p w:rsidR="00D00C68" w:rsidRPr="001C4BD7" w:rsidRDefault="00D00C68" w:rsidP="00D00C68">
      <w:pPr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Arial" w:hAnsi="Arial" w:cs="Arial"/>
          <w:color w:val="000000" w:themeColor="text1"/>
        </w:rPr>
      </w:pPr>
      <w:r w:rsidRPr="001C4BD7">
        <w:rPr>
          <w:rFonts w:ascii="Arial" w:hAnsi="Arial" w:cs="Arial"/>
          <w:color w:val="000000" w:themeColor="text1"/>
        </w:rPr>
        <w:t>План производства работ при выполнении работ повышенной опасности.</w:t>
      </w:r>
    </w:p>
    <w:p w:rsidR="00D00C68" w:rsidRPr="001C4BD7" w:rsidRDefault="00D00C68" w:rsidP="00D00C68">
      <w:pPr>
        <w:tabs>
          <w:tab w:val="left" w:pos="993"/>
        </w:tabs>
        <w:spacing w:line="276" w:lineRule="auto"/>
        <w:jc w:val="both"/>
        <w:rPr>
          <w:rFonts w:ascii="Arial" w:hAnsi="Arial" w:cs="Arial"/>
          <w:color w:val="000000" w:themeColor="text1"/>
        </w:rPr>
      </w:pPr>
    </w:p>
    <w:p w:rsidR="00D00C68" w:rsidRPr="001C4BD7" w:rsidRDefault="00D00C68" w:rsidP="00D00C68">
      <w:pPr>
        <w:spacing w:line="252" w:lineRule="auto"/>
        <w:contextualSpacing/>
        <w:jc w:val="center"/>
        <w:rPr>
          <w:rFonts w:ascii="Arial" w:hAnsi="Arial" w:cs="Arial"/>
          <w:b/>
          <w:color w:val="000000" w:themeColor="text1"/>
        </w:rPr>
      </w:pPr>
      <w:r w:rsidRPr="001C4BD7">
        <w:rPr>
          <w:rFonts w:ascii="Arial" w:hAnsi="Arial" w:cs="Arial"/>
          <w:b/>
          <w:color w:val="000000" w:themeColor="text1"/>
        </w:rPr>
        <w:t>Для организаций – владельцев подъемных сооружений:</w:t>
      </w:r>
    </w:p>
    <w:p w:rsidR="00D00C68" w:rsidRPr="001C4BD7" w:rsidRDefault="00D00C68" w:rsidP="00D00C68">
      <w:pPr>
        <w:spacing w:line="252" w:lineRule="auto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D00C68" w:rsidRPr="001C4BD7" w:rsidRDefault="00D00C68" w:rsidP="00D00C68">
      <w:pPr>
        <w:numPr>
          <w:ilvl w:val="0"/>
          <w:numId w:val="4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Arial" w:hAnsi="Arial" w:cs="Arial"/>
          <w:color w:val="000000" w:themeColor="text1"/>
        </w:rPr>
      </w:pPr>
      <w:r w:rsidRPr="001C4BD7">
        <w:rPr>
          <w:rFonts w:ascii="Arial" w:hAnsi="Arial" w:cs="Arial"/>
          <w:color w:val="000000" w:themeColor="text1"/>
        </w:rPr>
        <w:t>Копия свидетельства регистрации опасного производственного объекта.</w:t>
      </w:r>
    </w:p>
    <w:p w:rsidR="00D00C68" w:rsidRPr="001C4BD7" w:rsidRDefault="00D00C68" w:rsidP="00D00C68">
      <w:pPr>
        <w:numPr>
          <w:ilvl w:val="0"/>
          <w:numId w:val="4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Arial" w:hAnsi="Arial" w:cs="Arial"/>
          <w:color w:val="000000" w:themeColor="text1"/>
        </w:rPr>
      </w:pPr>
      <w:r w:rsidRPr="001C4BD7">
        <w:rPr>
          <w:rFonts w:ascii="Arial" w:hAnsi="Arial" w:cs="Arial"/>
          <w:color w:val="000000" w:themeColor="text1"/>
        </w:rPr>
        <w:t>Копия карты учета опасного производственного объекта.</w:t>
      </w:r>
    </w:p>
    <w:p w:rsidR="00D00C68" w:rsidRPr="001C4BD7" w:rsidRDefault="00D00C68" w:rsidP="00D00C68">
      <w:pPr>
        <w:numPr>
          <w:ilvl w:val="0"/>
          <w:numId w:val="4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Arial" w:hAnsi="Arial" w:cs="Arial"/>
          <w:color w:val="000000" w:themeColor="text1"/>
        </w:rPr>
      </w:pPr>
      <w:r w:rsidRPr="001C4BD7">
        <w:rPr>
          <w:rFonts w:ascii="Arial" w:hAnsi="Arial" w:cs="Arial"/>
          <w:color w:val="000000" w:themeColor="text1"/>
        </w:rPr>
        <w:t>Копия сведений, характеризующих опасного производственного объекта.</w:t>
      </w:r>
    </w:p>
    <w:p w:rsidR="00D00C68" w:rsidRPr="001C4BD7" w:rsidRDefault="00D00C68" w:rsidP="00D00C68">
      <w:pPr>
        <w:numPr>
          <w:ilvl w:val="0"/>
          <w:numId w:val="4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Arial" w:hAnsi="Arial" w:cs="Arial"/>
          <w:color w:val="000000" w:themeColor="text1"/>
        </w:rPr>
      </w:pPr>
      <w:r w:rsidRPr="001C4BD7">
        <w:rPr>
          <w:rFonts w:ascii="Arial" w:hAnsi="Arial" w:cs="Arial"/>
          <w:color w:val="000000" w:themeColor="text1"/>
        </w:rPr>
        <w:t>Копия страхового полиса опасного производственного объекта.</w:t>
      </w:r>
    </w:p>
    <w:p w:rsidR="00D00C68" w:rsidRPr="001C4BD7" w:rsidRDefault="00D00C68" w:rsidP="00D00C68">
      <w:pPr>
        <w:numPr>
          <w:ilvl w:val="0"/>
          <w:numId w:val="4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Arial" w:hAnsi="Arial" w:cs="Arial"/>
          <w:color w:val="000000" w:themeColor="text1"/>
        </w:rPr>
      </w:pPr>
      <w:proofErr w:type="spellStart"/>
      <w:r w:rsidRPr="001C4BD7">
        <w:rPr>
          <w:rFonts w:ascii="Arial" w:hAnsi="Arial" w:cs="Arial"/>
          <w:color w:val="000000" w:themeColor="text1"/>
        </w:rPr>
        <w:t>Выкопировка</w:t>
      </w:r>
      <w:proofErr w:type="spellEnd"/>
      <w:r w:rsidRPr="001C4BD7">
        <w:rPr>
          <w:rFonts w:ascii="Arial" w:hAnsi="Arial" w:cs="Arial"/>
          <w:color w:val="000000" w:themeColor="text1"/>
        </w:rPr>
        <w:t xml:space="preserve"> из паспорта подъемного сооружения, следующих страниц:</w:t>
      </w:r>
    </w:p>
    <w:p w:rsidR="00D00C68" w:rsidRPr="001C4BD7" w:rsidRDefault="00D00C68" w:rsidP="00D00C68">
      <w:pPr>
        <w:numPr>
          <w:ilvl w:val="1"/>
          <w:numId w:val="4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Arial" w:hAnsi="Arial" w:cs="Arial"/>
          <w:color w:val="000000" w:themeColor="text1"/>
        </w:rPr>
      </w:pPr>
      <w:r w:rsidRPr="001C4BD7">
        <w:rPr>
          <w:rFonts w:ascii="Arial" w:hAnsi="Arial" w:cs="Arial"/>
          <w:color w:val="000000" w:themeColor="text1"/>
        </w:rPr>
        <w:t>Лист с отметкой органов Ростехнадзора о постановке на учет;</w:t>
      </w:r>
    </w:p>
    <w:p w:rsidR="00D00C68" w:rsidRPr="001C4BD7" w:rsidRDefault="00D00C68" w:rsidP="00D00C68">
      <w:pPr>
        <w:numPr>
          <w:ilvl w:val="1"/>
          <w:numId w:val="4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Arial" w:hAnsi="Arial" w:cs="Arial"/>
          <w:color w:val="000000" w:themeColor="text1"/>
        </w:rPr>
      </w:pPr>
      <w:r w:rsidRPr="001C4BD7">
        <w:rPr>
          <w:rFonts w:ascii="Arial" w:hAnsi="Arial" w:cs="Arial"/>
          <w:color w:val="000000" w:themeColor="text1"/>
        </w:rPr>
        <w:t>Листы с общими сведениями (грузоподъемность, высота подъема, тип крана и так далее);</w:t>
      </w:r>
    </w:p>
    <w:p w:rsidR="00D00C68" w:rsidRPr="001C4BD7" w:rsidRDefault="00D00C68" w:rsidP="00D00C68">
      <w:pPr>
        <w:numPr>
          <w:ilvl w:val="1"/>
          <w:numId w:val="4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Arial" w:hAnsi="Arial" w:cs="Arial"/>
          <w:color w:val="000000" w:themeColor="text1"/>
        </w:rPr>
      </w:pPr>
      <w:r w:rsidRPr="001C4BD7">
        <w:rPr>
          <w:rFonts w:ascii="Arial" w:hAnsi="Arial" w:cs="Arial"/>
          <w:color w:val="000000" w:themeColor="text1"/>
        </w:rPr>
        <w:t xml:space="preserve">Листы с </w:t>
      </w:r>
      <w:proofErr w:type="spellStart"/>
      <w:r w:rsidRPr="001C4BD7">
        <w:rPr>
          <w:rFonts w:ascii="Arial" w:hAnsi="Arial" w:cs="Arial"/>
          <w:color w:val="000000" w:themeColor="text1"/>
        </w:rPr>
        <w:t>грузо</w:t>
      </w:r>
      <w:proofErr w:type="spellEnd"/>
      <w:r w:rsidRPr="001C4BD7">
        <w:rPr>
          <w:rFonts w:ascii="Arial" w:hAnsi="Arial" w:cs="Arial"/>
          <w:color w:val="000000" w:themeColor="text1"/>
        </w:rPr>
        <w:t>-высотными характеристиками подъемного сооружения;</w:t>
      </w:r>
    </w:p>
    <w:p w:rsidR="00D00C68" w:rsidRPr="001C4BD7" w:rsidRDefault="00D00C68" w:rsidP="00D00C68">
      <w:pPr>
        <w:numPr>
          <w:ilvl w:val="1"/>
          <w:numId w:val="4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Arial" w:hAnsi="Arial" w:cs="Arial"/>
          <w:color w:val="000000" w:themeColor="text1"/>
        </w:rPr>
      </w:pPr>
      <w:r w:rsidRPr="001C4BD7">
        <w:rPr>
          <w:rFonts w:ascii="Arial" w:hAnsi="Arial" w:cs="Arial"/>
          <w:color w:val="000000" w:themeColor="text1"/>
        </w:rPr>
        <w:t>Лист Свидетельство о приемке;</w:t>
      </w:r>
    </w:p>
    <w:p w:rsidR="00D00C68" w:rsidRPr="001C4BD7" w:rsidRDefault="00D00C68" w:rsidP="00D00C68">
      <w:pPr>
        <w:numPr>
          <w:ilvl w:val="1"/>
          <w:numId w:val="4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Arial" w:hAnsi="Arial" w:cs="Arial"/>
          <w:color w:val="000000" w:themeColor="text1"/>
        </w:rPr>
      </w:pPr>
      <w:r w:rsidRPr="001C4BD7">
        <w:rPr>
          <w:rFonts w:ascii="Arial" w:hAnsi="Arial" w:cs="Arial"/>
          <w:color w:val="000000" w:themeColor="text1"/>
        </w:rPr>
        <w:t>Лист Сведения о местонахождении крана;</w:t>
      </w:r>
    </w:p>
    <w:p w:rsidR="00D00C68" w:rsidRPr="001C4BD7" w:rsidRDefault="00D00C68" w:rsidP="00D00C68">
      <w:pPr>
        <w:numPr>
          <w:ilvl w:val="1"/>
          <w:numId w:val="4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Arial" w:hAnsi="Arial" w:cs="Arial"/>
          <w:color w:val="000000" w:themeColor="text1"/>
        </w:rPr>
      </w:pPr>
      <w:r w:rsidRPr="001C4BD7">
        <w:rPr>
          <w:rFonts w:ascii="Arial" w:hAnsi="Arial" w:cs="Arial"/>
          <w:color w:val="000000" w:themeColor="text1"/>
        </w:rPr>
        <w:t>Лист Сведения о назначении ИТР, ответственного за содержание крана в исправном состоянии;</w:t>
      </w:r>
    </w:p>
    <w:p w:rsidR="00D00C68" w:rsidRPr="001C4BD7" w:rsidRDefault="00D00C68" w:rsidP="00D00C68">
      <w:pPr>
        <w:numPr>
          <w:ilvl w:val="1"/>
          <w:numId w:val="4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Arial" w:hAnsi="Arial" w:cs="Arial"/>
          <w:color w:val="000000" w:themeColor="text1"/>
        </w:rPr>
      </w:pPr>
      <w:r w:rsidRPr="001C4BD7">
        <w:rPr>
          <w:rFonts w:ascii="Arial" w:hAnsi="Arial" w:cs="Arial"/>
          <w:color w:val="000000" w:themeColor="text1"/>
        </w:rPr>
        <w:t>Лист с последней записью о прохождении ЧТО и ПТО крана.</w:t>
      </w:r>
    </w:p>
    <w:p w:rsidR="00D00C68" w:rsidRPr="001C4BD7" w:rsidRDefault="00D00C68" w:rsidP="00D00C68">
      <w:pPr>
        <w:numPr>
          <w:ilvl w:val="0"/>
          <w:numId w:val="4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Arial" w:hAnsi="Arial" w:cs="Arial"/>
          <w:color w:val="000000" w:themeColor="text1"/>
        </w:rPr>
      </w:pPr>
      <w:r w:rsidRPr="001C4BD7">
        <w:rPr>
          <w:rFonts w:ascii="Arial" w:hAnsi="Arial" w:cs="Arial"/>
          <w:color w:val="000000" w:themeColor="text1"/>
        </w:rPr>
        <w:t>Копия всех страниц удостоверения машиниста ПС.</w:t>
      </w:r>
    </w:p>
    <w:p w:rsidR="00D00C68" w:rsidRPr="001C4BD7" w:rsidRDefault="00D00C68" w:rsidP="00D00C68">
      <w:pPr>
        <w:numPr>
          <w:ilvl w:val="0"/>
          <w:numId w:val="4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Arial" w:hAnsi="Arial" w:cs="Arial"/>
          <w:color w:val="000000" w:themeColor="text1"/>
        </w:rPr>
      </w:pPr>
      <w:r w:rsidRPr="001C4BD7">
        <w:rPr>
          <w:rFonts w:ascii="Arial" w:hAnsi="Arial" w:cs="Arial"/>
          <w:color w:val="000000" w:themeColor="text1"/>
        </w:rPr>
        <w:t>Копия приказа о закреплении за ПС машиниста.</w:t>
      </w:r>
    </w:p>
    <w:p w:rsidR="00D00C68" w:rsidRPr="001C4BD7" w:rsidRDefault="00D00C68" w:rsidP="00D00C68">
      <w:pPr>
        <w:numPr>
          <w:ilvl w:val="0"/>
          <w:numId w:val="4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Arial" w:hAnsi="Arial" w:cs="Arial"/>
          <w:color w:val="000000" w:themeColor="text1"/>
        </w:rPr>
      </w:pPr>
      <w:r w:rsidRPr="001C4BD7">
        <w:rPr>
          <w:rFonts w:ascii="Arial" w:hAnsi="Arial" w:cs="Arial"/>
          <w:color w:val="000000" w:themeColor="text1"/>
        </w:rPr>
        <w:t>Вахтенный журнал крановщика.</w:t>
      </w:r>
    </w:p>
    <w:p w:rsidR="00D00C68" w:rsidRPr="001C4BD7" w:rsidRDefault="00D00C68" w:rsidP="00D00C68">
      <w:pPr>
        <w:spacing w:before="100" w:beforeAutospacing="1" w:after="100" w:afterAutospacing="1" w:line="252" w:lineRule="auto"/>
        <w:ind w:firstLine="567"/>
        <w:contextualSpacing/>
        <w:jc w:val="both"/>
        <w:rPr>
          <w:rFonts w:ascii="Arial" w:hAnsi="Arial" w:cs="Arial"/>
          <w:i/>
          <w:color w:val="000000" w:themeColor="text1"/>
        </w:rPr>
      </w:pPr>
    </w:p>
    <w:p w:rsidR="00D00C68" w:rsidRPr="001C4BD7" w:rsidRDefault="00D00C68" w:rsidP="00D00C68">
      <w:pPr>
        <w:spacing w:before="100" w:beforeAutospacing="1" w:after="100" w:afterAutospacing="1" w:line="252" w:lineRule="auto"/>
        <w:ind w:firstLine="567"/>
        <w:contextualSpacing/>
        <w:jc w:val="both"/>
        <w:rPr>
          <w:rFonts w:ascii="Arial" w:hAnsi="Arial" w:cs="Arial"/>
          <w:i/>
          <w:color w:val="000000" w:themeColor="text1"/>
        </w:rPr>
      </w:pPr>
    </w:p>
    <w:p w:rsidR="00D00C68" w:rsidRPr="001C4BD7" w:rsidRDefault="00D00C68" w:rsidP="00D00C68">
      <w:pPr>
        <w:spacing w:before="100" w:beforeAutospacing="1" w:after="100" w:afterAutospacing="1" w:line="252" w:lineRule="auto"/>
        <w:ind w:firstLine="567"/>
        <w:contextualSpacing/>
        <w:jc w:val="both"/>
        <w:rPr>
          <w:rFonts w:ascii="Arial" w:hAnsi="Arial" w:cs="Arial"/>
          <w:i/>
          <w:color w:val="000000" w:themeColor="text1"/>
        </w:rPr>
      </w:pPr>
      <w:r w:rsidRPr="001C4BD7">
        <w:rPr>
          <w:rFonts w:ascii="Arial" w:hAnsi="Arial" w:cs="Arial"/>
          <w:i/>
          <w:color w:val="000000" w:themeColor="text1"/>
        </w:rPr>
        <w:t>Примечание - Подрядчик предоставляет документацию, соответствующую выполняемой работы, до начала работ. Копии указанных документов должны быть представлены Заказчику, для осуществления действий по координации и контролю организации работ в области охраны труда, а также анализа соблюдения требований законодательства РФ в области охраны труда Подрядной организации.</w:t>
      </w:r>
    </w:p>
    <w:p w:rsidR="00D00C68" w:rsidRPr="008453CD" w:rsidRDefault="00D00C68" w:rsidP="00D62B8D">
      <w:pPr>
        <w:spacing w:line="192" w:lineRule="auto"/>
        <w:jc w:val="both"/>
        <w:rPr>
          <w:rFonts w:ascii="Times New Roman" w:hAnsi="Times New Roman" w:cs="Times New Roman"/>
        </w:rPr>
      </w:pPr>
      <w:bookmarkStart w:id="1" w:name="_GoBack"/>
      <w:bookmarkEnd w:id="1"/>
    </w:p>
    <w:sectPr w:rsidR="00D00C68" w:rsidRPr="008453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427A6"/>
    <w:multiLevelType w:val="multilevel"/>
    <w:tmpl w:val="0FE64342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37200FE0"/>
    <w:multiLevelType w:val="hybridMultilevel"/>
    <w:tmpl w:val="FC3067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E24059"/>
    <w:multiLevelType w:val="multilevel"/>
    <w:tmpl w:val="0FE6434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6A7259A7"/>
    <w:multiLevelType w:val="hybridMultilevel"/>
    <w:tmpl w:val="EFE0F4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AF7"/>
    <w:rsid w:val="005C5C4A"/>
    <w:rsid w:val="0067277A"/>
    <w:rsid w:val="008453CD"/>
    <w:rsid w:val="00B53AEA"/>
    <w:rsid w:val="00BD5EFA"/>
    <w:rsid w:val="00BF4B92"/>
    <w:rsid w:val="00D00C68"/>
    <w:rsid w:val="00D62B8D"/>
    <w:rsid w:val="00DB50BF"/>
    <w:rsid w:val="00ED5AF5"/>
    <w:rsid w:val="00FE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74DF1"/>
  <w15:chartTrackingRefBased/>
  <w15:docId w15:val="{1968FA23-1CB1-41B6-AB31-BA8EC9E44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5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7277A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0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999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Никонов Иван Павлович</dc:creator>
  <cp:keywords/>
  <dc:description/>
  <cp:lastModifiedBy>Кондратьев Денис Алексеевич</cp:lastModifiedBy>
  <cp:revision>3</cp:revision>
  <dcterms:created xsi:type="dcterms:W3CDTF">2026-10-07T06:50:00Z</dcterms:created>
  <dcterms:modified xsi:type="dcterms:W3CDTF">2026-10-13T08:29:00Z</dcterms:modified>
</cp:coreProperties>
</file>