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4CE" w:rsidRDefault="00BE24CE" w:rsidP="00BE24CE">
      <w:r>
        <w:rPr>
          <w:b/>
          <w:bCs/>
        </w:rPr>
        <w:t>Обязательное предоставление документов</w:t>
      </w:r>
      <w:r>
        <w:t xml:space="preserve">: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 xml:space="preserve">Приказ о назначении лиц, ответственных за организацию и безопасное производство работ (по направлениям: охрана труда, электробезопасность, пожарная безопасность, работы на высоте, эксплуатация подъемных сооружений – при их использовании).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 xml:space="preserve">Копии удостоверений (протоколов) о проверке знаний требований охраны труда руководителей и специалистов, указанных в приказе.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 xml:space="preserve">Копии квалификационных удостоверений (протоколов) работников по профессиям, фактически задействованным в восстановительных работах (монтажники, сварщики, стропальщики, машинисты кранов и др.).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 xml:space="preserve">Копии удостоверений по электробезопасности (с указанием группы) для персонала, работающего с электроинструментом или электрооборудованием.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 xml:space="preserve">План производства работ (ППР) или технологические карты на виды работ повышенной опасности (при их наличии).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 xml:space="preserve">В случае использования подъемных сооружений (кранов, автовышек и т.п.) – копия паспорта ПС (страницы с отметкой о регистрации в </w:t>
      </w:r>
      <w:proofErr w:type="spellStart"/>
      <w:r>
        <w:t>Ростехнадзоре</w:t>
      </w:r>
      <w:proofErr w:type="spellEnd"/>
      <w:r>
        <w:t xml:space="preserve">, грузоподъемностью и последним освидетельствованием), копия удостоверения машиниста (оператора), копия полиса страхования ответственности владельца ОПО (если ПС зарегистрировано как опасный объект). </w:t>
      </w:r>
    </w:p>
    <w:p w:rsidR="00BE24CE" w:rsidRDefault="00BE24CE" w:rsidP="00BE24CE">
      <w:pPr>
        <w:pStyle w:val="a3"/>
        <w:numPr>
          <w:ilvl w:val="0"/>
          <w:numId w:val="1"/>
        </w:numPr>
        <w:jc w:val="both"/>
      </w:pPr>
      <w:r>
        <w:t>Документы о проведении медицинских осмотров (предварительных и периодических) для всех работников, указанных в приказе.</w:t>
      </w:r>
    </w:p>
    <w:p w:rsidR="00A34DA4" w:rsidRDefault="00BE24CE">
      <w:bookmarkStart w:id="0" w:name="_GoBack"/>
      <w:bookmarkEnd w:id="0"/>
    </w:p>
    <w:sectPr w:rsidR="00A3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C4546"/>
    <w:multiLevelType w:val="hybridMultilevel"/>
    <w:tmpl w:val="A9525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CE"/>
    <w:rsid w:val="006B0C53"/>
    <w:rsid w:val="00BE24CE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4E09"/>
  <w15:chartTrackingRefBased/>
  <w15:docId w15:val="{AF8A0CDE-FBDC-4577-AC97-10886C83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4C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Егорченко Ирина Сергеевна</dc:creator>
  <cp:keywords/>
  <dc:description/>
  <cp:lastModifiedBy>Егорченко Ирина Сергеевна</cp:lastModifiedBy>
  <cp:revision>1</cp:revision>
  <dcterms:created xsi:type="dcterms:W3CDTF">2026-07-21T06:32:00Z</dcterms:created>
  <dcterms:modified xsi:type="dcterms:W3CDTF">2026-07-21T06:35:00Z</dcterms:modified>
</cp:coreProperties>
</file>