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7F" w:rsidRPr="006E687F" w:rsidRDefault="006E687F" w:rsidP="006617B8">
      <w:pPr>
        <w:tabs>
          <w:tab w:val="left" w:pos="993"/>
        </w:tabs>
        <w:ind w:left="993" w:hanging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0816F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6E687F">
        <w:rPr>
          <w:rFonts w:ascii="Arial" w:hAnsi="Arial" w:cs="Arial"/>
          <w:i/>
          <w:sz w:val="18"/>
          <w:szCs w:val="18"/>
        </w:rPr>
        <w:t>Приложение №4</w:t>
      </w:r>
    </w:p>
    <w:p w:rsidR="006E687F" w:rsidRDefault="006E687F" w:rsidP="006617B8">
      <w:p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</w:p>
    <w:p w:rsidR="000816F6" w:rsidRDefault="000816F6" w:rsidP="000816F6">
      <w:pPr>
        <w:contextualSpacing/>
        <w:jc w:val="center"/>
        <w:rPr>
          <w:rFonts w:ascii="Arial" w:eastAsiaTheme="majorEastAsia" w:hAnsi="Arial" w:cs="Arial"/>
          <w:b/>
          <w:bCs/>
          <w:sz w:val="22"/>
          <w:szCs w:val="26"/>
        </w:rPr>
      </w:pPr>
      <w:bookmarkStart w:id="0" w:name="_Toc465946527"/>
    </w:p>
    <w:p w:rsidR="000816F6" w:rsidRPr="00CF7917" w:rsidRDefault="000816F6" w:rsidP="000816F6">
      <w:pPr>
        <w:pStyle w:val="2"/>
        <w:jc w:val="center"/>
        <w:rPr>
          <w:rFonts w:ascii="Arial" w:hAnsi="Arial" w:cs="Arial"/>
          <w:sz w:val="20"/>
          <w:szCs w:val="20"/>
          <w:lang w:val="ru-RU"/>
        </w:rPr>
      </w:pPr>
      <w:bookmarkStart w:id="1" w:name="_Toc478997491"/>
      <w:bookmarkStart w:id="2" w:name="_Toc479004912"/>
      <w:bookmarkStart w:id="3" w:name="_Toc479005415"/>
      <w:bookmarkStart w:id="4" w:name="_Toc101168901"/>
      <w:bookmarkEnd w:id="0"/>
      <w:r w:rsidRPr="00CF7917">
        <w:rPr>
          <w:rFonts w:ascii="Arial" w:hAnsi="Arial" w:cs="Arial"/>
          <w:sz w:val="20"/>
          <w:szCs w:val="20"/>
          <w:lang w:val="ru-RU"/>
        </w:rPr>
        <w:t>Перечень документ</w:t>
      </w:r>
      <w:r>
        <w:rPr>
          <w:rFonts w:ascii="Arial" w:hAnsi="Arial" w:cs="Arial"/>
          <w:sz w:val="20"/>
          <w:szCs w:val="20"/>
          <w:lang w:val="ru-RU"/>
        </w:rPr>
        <w:t>ов</w:t>
      </w:r>
      <w:r w:rsidRPr="00CF7917">
        <w:rPr>
          <w:rFonts w:ascii="Arial" w:hAnsi="Arial" w:cs="Arial"/>
          <w:sz w:val="20"/>
          <w:szCs w:val="20"/>
          <w:lang w:val="ru-RU"/>
        </w:rPr>
        <w:t>, запрашиваем</w:t>
      </w:r>
      <w:r>
        <w:rPr>
          <w:rFonts w:ascii="Arial" w:hAnsi="Arial" w:cs="Arial"/>
          <w:sz w:val="20"/>
          <w:szCs w:val="20"/>
          <w:lang w:val="ru-RU"/>
        </w:rPr>
        <w:t>ых</w:t>
      </w:r>
      <w:r w:rsidRPr="00CF7917">
        <w:rPr>
          <w:rFonts w:ascii="Arial" w:hAnsi="Arial" w:cs="Arial"/>
          <w:sz w:val="20"/>
          <w:szCs w:val="20"/>
          <w:lang w:val="ru-RU"/>
        </w:rPr>
        <w:t xml:space="preserve"> у претендентов</w:t>
      </w:r>
      <w:bookmarkEnd w:id="1"/>
      <w:bookmarkEnd w:id="2"/>
      <w:bookmarkEnd w:id="3"/>
      <w:bookmarkEnd w:id="4"/>
    </w:p>
    <w:p w:rsidR="000816F6" w:rsidRPr="00CF7917" w:rsidRDefault="000816F6" w:rsidP="000816F6">
      <w:pPr>
        <w:jc w:val="center"/>
        <w:rPr>
          <w:rFonts w:ascii="Arial" w:hAnsi="Arial" w:cs="Arial"/>
          <w:i/>
          <w:sz w:val="20"/>
          <w:szCs w:val="20"/>
        </w:rPr>
      </w:pPr>
      <w:r w:rsidRPr="00CF7917">
        <w:rPr>
          <w:rFonts w:ascii="Arial" w:hAnsi="Arial" w:cs="Arial"/>
          <w:i/>
          <w:sz w:val="20"/>
          <w:szCs w:val="20"/>
        </w:rPr>
        <w:t>(документы для предоставления вместе с коммерческим предложением)</w:t>
      </w:r>
    </w:p>
    <w:p w:rsidR="000816F6" w:rsidRPr="00CF7917" w:rsidRDefault="000816F6" w:rsidP="000816F6">
      <w:p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</w:p>
    <w:p w:rsidR="000816F6" w:rsidRPr="00CF7917" w:rsidRDefault="000816F6" w:rsidP="000816F6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CF7917">
        <w:rPr>
          <w:rFonts w:ascii="Arial" w:hAnsi="Arial" w:cs="Arial"/>
          <w:sz w:val="20"/>
          <w:szCs w:val="20"/>
        </w:rPr>
        <w:t>В обязательном порядке предоставляются:</w:t>
      </w:r>
    </w:p>
    <w:p w:rsidR="000816F6" w:rsidRPr="00CF7917" w:rsidRDefault="000816F6" w:rsidP="000816F6">
      <w:pPr>
        <w:tabs>
          <w:tab w:val="left" w:pos="993"/>
        </w:tabs>
        <w:jc w:val="both"/>
        <w:rPr>
          <w:rFonts w:ascii="Arial" w:hAnsi="Arial" w:cs="Arial"/>
          <w:sz w:val="8"/>
          <w:szCs w:val="8"/>
        </w:rPr>
      </w:pPr>
    </w:p>
    <w:p w:rsidR="000816F6" w:rsidRPr="00CF7917" w:rsidRDefault="000816F6" w:rsidP="000816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7917">
        <w:rPr>
          <w:rFonts w:ascii="Arial" w:hAnsi="Arial" w:cs="Arial"/>
          <w:sz w:val="20"/>
          <w:szCs w:val="20"/>
        </w:rPr>
        <w:t>Выписка из ЕГРЮЛ, заверенная налоговым органом, в пределах месячного срока давности или полученная в режиме онлайн самим через открытый сервис ФНС https://service.nalog.ru/vyp/ подписанную с ЭЦП.</w:t>
      </w:r>
    </w:p>
    <w:p w:rsidR="000816F6" w:rsidRPr="00CF7917" w:rsidRDefault="000816F6" w:rsidP="000816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7917">
        <w:rPr>
          <w:rFonts w:ascii="Arial" w:hAnsi="Arial" w:cs="Arial"/>
          <w:sz w:val="20"/>
          <w:szCs w:val="20"/>
        </w:rPr>
        <w:t xml:space="preserve">Заверенная копия Устава </w:t>
      </w:r>
      <w:r>
        <w:rPr>
          <w:rFonts w:ascii="Arial" w:hAnsi="Arial" w:cs="Arial"/>
          <w:sz w:val="20"/>
          <w:szCs w:val="20"/>
        </w:rPr>
        <w:t>поставщика</w:t>
      </w:r>
      <w:r w:rsidRPr="00CF7917">
        <w:rPr>
          <w:rFonts w:ascii="Arial" w:hAnsi="Arial" w:cs="Arial"/>
          <w:sz w:val="20"/>
          <w:szCs w:val="20"/>
        </w:rPr>
        <w:t xml:space="preserve"> (обязательны первая, третья и последняя страницы).</w:t>
      </w:r>
    </w:p>
    <w:p w:rsidR="000816F6" w:rsidRPr="00CF7917" w:rsidRDefault="000816F6" w:rsidP="000816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7917">
        <w:rPr>
          <w:rFonts w:ascii="Arial" w:hAnsi="Arial" w:cs="Arial"/>
          <w:sz w:val="20"/>
          <w:szCs w:val="20"/>
        </w:rPr>
        <w:t>Заверенная копия Свидетельства о постановке на налоговый учёт по месту нахождения на территории РФ (ИНН/КПП).</w:t>
      </w:r>
    </w:p>
    <w:p w:rsidR="000816F6" w:rsidRPr="00CF7917" w:rsidRDefault="000816F6" w:rsidP="000816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7917">
        <w:rPr>
          <w:rFonts w:ascii="Arial" w:hAnsi="Arial" w:cs="Arial"/>
          <w:sz w:val="20"/>
          <w:szCs w:val="20"/>
        </w:rPr>
        <w:t xml:space="preserve">Справка от </w:t>
      </w:r>
      <w:r>
        <w:rPr>
          <w:rFonts w:ascii="Arial" w:hAnsi="Arial" w:cs="Arial"/>
          <w:sz w:val="20"/>
          <w:szCs w:val="20"/>
        </w:rPr>
        <w:t>поставщика</w:t>
      </w:r>
      <w:r w:rsidRPr="00CF7917">
        <w:rPr>
          <w:rFonts w:ascii="Arial" w:hAnsi="Arial" w:cs="Arial"/>
          <w:sz w:val="20"/>
          <w:szCs w:val="20"/>
        </w:rPr>
        <w:t xml:space="preserve"> об открытых банковских счетах (на фирменном бланке с подписью и печатью уполномоченных лиц </w:t>
      </w:r>
      <w:r>
        <w:rPr>
          <w:rFonts w:ascii="Arial" w:hAnsi="Arial" w:cs="Arial"/>
          <w:sz w:val="20"/>
          <w:szCs w:val="20"/>
        </w:rPr>
        <w:t>поставщика</w:t>
      </w:r>
      <w:r w:rsidRPr="00CF7917">
        <w:rPr>
          <w:rFonts w:ascii="Arial" w:hAnsi="Arial" w:cs="Arial"/>
          <w:sz w:val="20"/>
          <w:szCs w:val="20"/>
        </w:rPr>
        <w:t>).</w:t>
      </w:r>
    </w:p>
    <w:p w:rsidR="000816F6" w:rsidRPr="00CF7917" w:rsidRDefault="000816F6" w:rsidP="000816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7917">
        <w:rPr>
          <w:rFonts w:ascii="Arial" w:hAnsi="Arial" w:cs="Arial"/>
          <w:sz w:val="20"/>
          <w:szCs w:val="20"/>
        </w:rPr>
        <w:t>Заверенные копии лицензий в случае, если деятельность поставщика подлежит лицензированию.</w:t>
      </w:r>
    </w:p>
    <w:p w:rsidR="000816F6" w:rsidRPr="00CF7917" w:rsidRDefault="000816F6" w:rsidP="000816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7917">
        <w:rPr>
          <w:rFonts w:ascii="Arial" w:hAnsi="Arial" w:cs="Arial"/>
          <w:sz w:val="20"/>
          <w:szCs w:val="20"/>
        </w:rPr>
        <w:t>Заверенные копии документов (Решения, Протоколы) о назначении единоличного исполнительного органа.</w:t>
      </w:r>
    </w:p>
    <w:p w:rsidR="000816F6" w:rsidRPr="00CF7917" w:rsidRDefault="000816F6" w:rsidP="000816F6">
      <w:p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</w:p>
    <w:p w:rsidR="000816F6" w:rsidRPr="00CF7917" w:rsidRDefault="000816F6" w:rsidP="000816F6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CF7917">
        <w:rPr>
          <w:rFonts w:ascii="Arial" w:hAnsi="Arial" w:cs="Arial"/>
          <w:sz w:val="20"/>
          <w:szCs w:val="20"/>
        </w:rPr>
        <w:t xml:space="preserve">В добровольном порядке (по желанию </w:t>
      </w:r>
      <w:r>
        <w:rPr>
          <w:rFonts w:ascii="Arial" w:hAnsi="Arial" w:cs="Arial"/>
          <w:sz w:val="20"/>
          <w:szCs w:val="20"/>
        </w:rPr>
        <w:t>поставщика</w:t>
      </w:r>
      <w:r w:rsidRPr="00CF7917">
        <w:rPr>
          <w:rFonts w:ascii="Arial" w:hAnsi="Arial" w:cs="Arial"/>
          <w:sz w:val="20"/>
          <w:szCs w:val="20"/>
        </w:rPr>
        <w:t>) предоставляются:</w:t>
      </w:r>
    </w:p>
    <w:p w:rsidR="000816F6" w:rsidRPr="00CF7917" w:rsidRDefault="000816F6" w:rsidP="000816F6">
      <w:pPr>
        <w:tabs>
          <w:tab w:val="left" w:pos="993"/>
        </w:tabs>
        <w:jc w:val="both"/>
        <w:rPr>
          <w:rFonts w:ascii="Arial" w:hAnsi="Arial" w:cs="Arial"/>
          <w:sz w:val="8"/>
          <w:szCs w:val="8"/>
        </w:rPr>
      </w:pPr>
    </w:p>
    <w:p w:rsidR="000816F6" w:rsidRPr="00CF7917" w:rsidRDefault="000816F6" w:rsidP="000816F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7917">
        <w:rPr>
          <w:rFonts w:ascii="Arial" w:hAnsi="Arial" w:cs="Arial"/>
          <w:sz w:val="20"/>
          <w:szCs w:val="20"/>
        </w:rPr>
        <w:t>Отзывы о проделанной работе на других предприятиях (не менее 3-х) с указанием Ф.И.О., должности и контактной информации лица рекомендующего.</w:t>
      </w:r>
    </w:p>
    <w:p w:rsidR="000816F6" w:rsidRPr="00CF7917" w:rsidRDefault="000816F6" w:rsidP="000816F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7917">
        <w:rPr>
          <w:rFonts w:ascii="Arial" w:hAnsi="Arial" w:cs="Arial"/>
          <w:sz w:val="20"/>
          <w:szCs w:val="20"/>
        </w:rPr>
        <w:t>Копия паспорта директора (2, 3, 5 и 13 страницы) или уполномоченного лица, подписывающего договор, либо данные указанных страниц паспорта с подписью менеджера, ответственного за договор (при необходимости).</w:t>
      </w:r>
    </w:p>
    <w:p w:rsidR="000816F6" w:rsidRPr="00CF7917" w:rsidRDefault="000816F6" w:rsidP="000816F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7917">
        <w:rPr>
          <w:rFonts w:ascii="Arial" w:hAnsi="Arial" w:cs="Arial"/>
          <w:sz w:val="20"/>
          <w:szCs w:val="20"/>
        </w:rPr>
        <w:t xml:space="preserve">Если численность персонала </w:t>
      </w:r>
      <w:r>
        <w:rPr>
          <w:rFonts w:ascii="Arial" w:hAnsi="Arial" w:cs="Arial"/>
          <w:sz w:val="20"/>
          <w:szCs w:val="20"/>
        </w:rPr>
        <w:t>поставщика</w:t>
      </w:r>
      <w:r w:rsidRPr="00CF7917">
        <w:rPr>
          <w:rFonts w:ascii="Arial" w:hAnsi="Arial" w:cs="Arial"/>
          <w:sz w:val="20"/>
          <w:szCs w:val="20"/>
        </w:rPr>
        <w:t xml:space="preserve"> более 15 чел. – Форма П-4</w:t>
      </w:r>
      <w:r>
        <w:rPr>
          <w:rFonts w:ascii="Arial" w:hAnsi="Arial" w:cs="Arial"/>
          <w:sz w:val="20"/>
          <w:szCs w:val="20"/>
        </w:rPr>
        <w:t xml:space="preserve"> «</w:t>
      </w:r>
      <w:r w:rsidRPr="00CF7917">
        <w:rPr>
          <w:rFonts w:ascii="Arial" w:hAnsi="Arial" w:cs="Arial"/>
          <w:sz w:val="20"/>
          <w:szCs w:val="20"/>
        </w:rPr>
        <w:t>Сведения о численности, заработной плате и движении работников</w:t>
      </w:r>
      <w:r>
        <w:rPr>
          <w:rFonts w:ascii="Arial" w:hAnsi="Arial" w:cs="Arial"/>
          <w:sz w:val="20"/>
          <w:szCs w:val="20"/>
        </w:rPr>
        <w:t>»</w:t>
      </w:r>
      <w:r w:rsidRPr="00CF7917">
        <w:rPr>
          <w:rFonts w:ascii="Arial" w:hAnsi="Arial" w:cs="Arial"/>
          <w:sz w:val="20"/>
          <w:szCs w:val="20"/>
        </w:rPr>
        <w:t xml:space="preserve">. Если сумма закупки более 1 млн. рублей – то форма П-4 предоставляется с отметкой органа статистики. Если численность персонала </w:t>
      </w:r>
      <w:r>
        <w:rPr>
          <w:rFonts w:ascii="Arial" w:hAnsi="Arial" w:cs="Arial"/>
          <w:sz w:val="20"/>
          <w:szCs w:val="20"/>
        </w:rPr>
        <w:t>поставщика</w:t>
      </w:r>
      <w:r w:rsidRPr="00CF7917">
        <w:rPr>
          <w:rFonts w:ascii="Arial" w:hAnsi="Arial" w:cs="Arial"/>
          <w:sz w:val="20"/>
          <w:szCs w:val="20"/>
        </w:rPr>
        <w:t xml:space="preserve"> менее 15 чел. – справка </w:t>
      </w:r>
      <w:r>
        <w:rPr>
          <w:rFonts w:ascii="Arial" w:hAnsi="Arial" w:cs="Arial"/>
          <w:sz w:val="20"/>
          <w:szCs w:val="20"/>
        </w:rPr>
        <w:t>поставщика</w:t>
      </w:r>
      <w:r w:rsidRPr="00CF7917">
        <w:rPr>
          <w:rFonts w:ascii="Arial" w:hAnsi="Arial" w:cs="Arial"/>
          <w:sz w:val="20"/>
          <w:szCs w:val="20"/>
        </w:rPr>
        <w:t xml:space="preserve"> о количестве работников с указанием должностей.</w:t>
      </w:r>
    </w:p>
    <w:p w:rsidR="000816F6" w:rsidRPr="00CF7917" w:rsidRDefault="000816F6" w:rsidP="000816F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Бухгалтерский </w:t>
      </w:r>
      <w:r w:rsidRPr="00CF7917">
        <w:rPr>
          <w:rFonts w:ascii="Arial" w:hAnsi="Arial" w:cs="Arial"/>
          <w:sz w:val="20"/>
          <w:szCs w:val="20"/>
        </w:rPr>
        <w:t>Баланс и Отчет о прибылях и убытках на последнюю отчетную дату (с расшифровкой основных средств, дебиторской и кредиторской задолженности, отраженные в балансе).</w:t>
      </w:r>
    </w:p>
    <w:p w:rsidR="000816F6" w:rsidRPr="00CF7917" w:rsidRDefault="000816F6" w:rsidP="000816F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7917">
        <w:rPr>
          <w:rFonts w:ascii="Arial" w:hAnsi="Arial" w:cs="Arial"/>
          <w:sz w:val="20"/>
          <w:szCs w:val="20"/>
        </w:rPr>
        <w:t>Копии листов Налоговой декларации по НДС с отметкой ИФНС: титульный лист и лист № 2, либо с протоколом входного контроля (при сдаче в электронном виде) за последний отчетный период.</w:t>
      </w:r>
    </w:p>
    <w:p w:rsidR="000816F6" w:rsidRPr="00CF7917" w:rsidRDefault="000816F6" w:rsidP="000816F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7917">
        <w:rPr>
          <w:rFonts w:ascii="Arial" w:hAnsi="Arial" w:cs="Arial"/>
          <w:sz w:val="20"/>
          <w:szCs w:val="20"/>
        </w:rPr>
        <w:t xml:space="preserve">Копия карточки с образцами подписей, заверенная банком. </w:t>
      </w:r>
    </w:p>
    <w:p w:rsidR="000816F6" w:rsidRPr="001E7DEC" w:rsidRDefault="000816F6" w:rsidP="000816F6">
      <w:pPr>
        <w:tabs>
          <w:tab w:val="left" w:pos="993"/>
        </w:tabs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</w:p>
    <w:p w:rsidR="000816F6" w:rsidRPr="005E02DD" w:rsidRDefault="000816F6" w:rsidP="000816F6">
      <w:pPr>
        <w:tabs>
          <w:tab w:val="left" w:pos="993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5E02DD">
        <w:rPr>
          <w:rFonts w:ascii="Arial" w:hAnsi="Arial" w:cs="Arial"/>
          <w:sz w:val="20"/>
          <w:szCs w:val="20"/>
        </w:rPr>
        <w:t xml:space="preserve">Документы, полученные от </w:t>
      </w:r>
      <w:r>
        <w:rPr>
          <w:rFonts w:ascii="Arial" w:hAnsi="Arial" w:cs="Arial"/>
          <w:sz w:val="20"/>
          <w:szCs w:val="20"/>
        </w:rPr>
        <w:t>поставщика</w:t>
      </w:r>
      <w:r w:rsidRPr="005E02DD">
        <w:rPr>
          <w:rFonts w:ascii="Arial" w:hAnsi="Arial" w:cs="Arial"/>
          <w:sz w:val="20"/>
          <w:szCs w:val="20"/>
        </w:rPr>
        <w:t xml:space="preserve"> ранее, Компания признает действительными в течение года.</w:t>
      </w:r>
    </w:p>
    <w:p w:rsidR="000816F6" w:rsidRPr="001E7DEC" w:rsidRDefault="000816F6" w:rsidP="000816F6">
      <w:pPr>
        <w:contextualSpacing/>
        <w:rPr>
          <w:rFonts w:ascii="Arial" w:hAnsi="Arial" w:cs="Arial"/>
        </w:rPr>
      </w:pPr>
      <w:bookmarkStart w:id="5" w:name="_GoBack"/>
      <w:bookmarkEnd w:id="5"/>
    </w:p>
    <w:sectPr w:rsidR="000816F6" w:rsidRPr="001E7DEC" w:rsidSect="00921E1E">
      <w:pgSz w:w="16838" w:h="11906" w:orient="landscape" w:code="9"/>
      <w:pgMar w:top="1134" w:right="289" w:bottom="1134" w:left="170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3F0E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B2682C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B8"/>
    <w:rsid w:val="000816F6"/>
    <w:rsid w:val="006617B8"/>
    <w:rsid w:val="006A1881"/>
    <w:rsid w:val="006E687F"/>
    <w:rsid w:val="007A1241"/>
    <w:rsid w:val="0092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11E5"/>
  <w15:chartTrackingRefBased/>
  <w15:docId w15:val="{E9B78BCB-6EFE-4E9F-81B5-7BA9D8A2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16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qFormat/>
    <w:rsid w:val="000816F6"/>
    <w:pPr>
      <w:keepLines w:val="0"/>
      <w:widowControl w:val="0"/>
      <w:numPr>
        <w:ilvl w:val="1"/>
      </w:numPr>
      <w:suppressAutoHyphens/>
      <w:spacing w:after="60"/>
      <w:outlineLvl w:val="1"/>
    </w:pPr>
    <w:rPr>
      <w:rFonts w:ascii="Times New Roman" w:eastAsia="Arial Unicode MS" w:hAnsi="Times New Roman" w:cs="Times New Roman"/>
      <w:b/>
      <w:bCs/>
      <w:iCs/>
      <w:color w:val="auto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16F6"/>
    <w:rPr>
      <w:rFonts w:ascii="Times New Roman" w:eastAsia="Arial Unicode MS" w:hAnsi="Times New Roman" w:cs="Times New Roman"/>
      <w:b/>
      <w:bCs/>
      <w:iCs/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0816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816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 Иван Павлович</dc:creator>
  <cp:keywords/>
  <dc:description/>
  <cp:lastModifiedBy>Крыщенко Александр Михайлович</cp:lastModifiedBy>
  <cp:revision>3</cp:revision>
  <dcterms:created xsi:type="dcterms:W3CDTF">2017-08-24T12:10:00Z</dcterms:created>
  <dcterms:modified xsi:type="dcterms:W3CDTF">2023-03-02T07:16:00Z</dcterms:modified>
</cp:coreProperties>
</file>