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B45" w:rsidRPr="00AB757F" w:rsidRDefault="007C0B45" w:rsidP="00AB757F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757F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7C0B45" w:rsidRPr="00AB757F" w:rsidRDefault="00C24DCD" w:rsidP="00AB757F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757F">
        <w:rPr>
          <w:rFonts w:ascii="Times New Roman" w:hAnsi="Times New Roman" w:cs="Times New Roman"/>
          <w:b/>
          <w:sz w:val="24"/>
          <w:szCs w:val="24"/>
        </w:rPr>
        <w:t xml:space="preserve">на капитальный и текущий ремонт электродвигателей, сервоприводов, </w:t>
      </w:r>
      <w:proofErr w:type="spellStart"/>
      <w:r w:rsidRPr="00AB757F">
        <w:rPr>
          <w:rFonts w:ascii="Times New Roman" w:hAnsi="Times New Roman" w:cs="Times New Roman"/>
          <w:b/>
          <w:sz w:val="24"/>
          <w:szCs w:val="24"/>
        </w:rPr>
        <w:t>электротормозов</w:t>
      </w:r>
      <w:proofErr w:type="spellEnd"/>
      <w:r w:rsidRPr="00AB757F">
        <w:rPr>
          <w:rFonts w:ascii="Times New Roman" w:hAnsi="Times New Roman" w:cs="Times New Roman"/>
          <w:b/>
          <w:sz w:val="24"/>
          <w:szCs w:val="24"/>
        </w:rPr>
        <w:t>, погружных насосов, а также изготовление и перемотку нетиповых электромагнитных катушек для ООО «</w:t>
      </w:r>
      <w:proofErr w:type="spellStart"/>
      <w:r w:rsidRPr="00AB757F">
        <w:rPr>
          <w:rFonts w:ascii="Times New Roman" w:hAnsi="Times New Roman" w:cs="Times New Roman"/>
          <w:b/>
          <w:sz w:val="24"/>
          <w:szCs w:val="24"/>
        </w:rPr>
        <w:t>Шахтинская</w:t>
      </w:r>
      <w:proofErr w:type="spellEnd"/>
      <w:r w:rsidRPr="00AB757F">
        <w:rPr>
          <w:rFonts w:ascii="Times New Roman" w:hAnsi="Times New Roman" w:cs="Times New Roman"/>
          <w:b/>
          <w:sz w:val="24"/>
          <w:szCs w:val="24"/>
        </w:rPr>
        <w:t xml:space="preserve"> керамика»</w:t>
      </w:r>
    </w:p>
    <w:p w:rsidR="00C24DCD" w:rsidRPr="00AB757F" w:rsidRDefault="00C24DCD" w:rsidP="00AB757F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DCD" w:rsidRPr="00AB757F" w:rsidRDefault="00C24DCD" w:rsidP="00AB757F">
      <w:pPr>
        <w:spacing w:after="0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757F">
        <w:rPr>
          <w:rFonts w:ascii="Times New Roman" w:hAnsi="Times New Roman" w:cs="Times New Roman"/>
          <w:b/>
          <w:bCs/>
          <w:sz w:val="24"/>
          <w:szCs w:val="24"/>
        </w:rPr>
        <w:t>1. ОСНОВАНИЕ ДЛЯ ПРОВЕДЕНИЯ РАБОТ</w:t>
      </w:r>
    </w:p>
    <w:p w:rsidR="00C24DCD" w:rsidRPr="00AB757F" w:rsidRDefault="00C24DCD" w:rsidP="00AB757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B757F">
        <w:rPr>
          <w:rFonts w:ascii="Times New Roman" w:hAnsi="Times New Roman" w:cs="Times New Roman"/>
          <w:sz w:val="24"/>
          <w:szCs w:val="24"/>
        </w:rPr>
        <w:t>Настоящее Техническое задание определяет объем, порядок и условия оказания услуг по ремонту и обслуживанию электрооборудования, включая:</w:t>
      </w:r>
    </w:p>
    <w:p w:rsidR="00C24DCD" w:rsidRPr="00AB757F" w:rsidRDefault="00C24DCD" w:rsidP="00AB757F">
      <w:pPr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B757F">
        <w:rPr>
          <w:rFonts w:ascii="Times New Roman" w:hAnsi="Times New Roman" w:cs="Times New Roman"/>
          <w:sz w:val="24"/>
          <w:szCs w:val="24"/>
        </w:rPr>
        <w:t>Электродвигатели переменного и постоянного тока;</w:t>
      </w:r>
    </w:p>
    <w:p w:rsidR="00C24DCD" w:rsidRPr="00AB757F" w:rsidRDefault="00C24DCD" w:rsidP="00AB757F">
      <w:pPr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B757F">
        <w:rPr>
          <w:rFonts w:ascii="Times New Roman" w:hAnsi="Times New Roman" w:cs="Times New Roman"/>
          <w:sz w:val="24"/>
          <w:szCs w:val="24"/>
        </w:rPr>
        <w:t>Сервоприводы;</w:t>
      </w:r>
    </w:p>
    <w:p w:rsidR="00C24DCD" w:rsidRPr="00AB757F" w:rsidRDefault="00C24DCD" w:rsidP="00AB757F">
      <w:pPr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757F">
        <w:rPr>
          <w:rFonts w:ascii="Times New Roman" w:hAnsi="Times New Roman" w:cs="Times New Roman"/>
          <w:sz w:val="24"/>
          <w:szCs w:val="24"/>
        </w:rPr>
        <w:t>Электротормоза</w:t>
      </w:r>
      <w:proofErr w:type="spellEnd"/>
      <w:r w:rsidRPr="00AB757F">
        <w:rPr>
          <w:rFonts w:ascii="Times New Roman" w:hAnsi="Times New Roman" w:cs="Times New Roman"/>
          <w:sz w:val="24"/>
          <w:szCs w:val="24"/>
        </w:rPr>
        <w:t>;</w:t>
      </w:r>
    </w:p>
    <w:p w:rsidR="00C24DCD" w:rsidRPr="00AB757F" w:rsidRDefault="00C24DCD" w:rsidP="00AB757F">
      <w:pPr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B757F">
        <w:rPr>
          <w:rFonts w:ascii="Times New Roman" w:hAnsi="Times New Roman" w:cs="Times New Roman"/>
          <w:sz w:val="24"/>
          <w:szCs w:val="24"/>
        </w:rPr>
        <w:t>Погружные насосы;</w:t>
      </w:r>
    </w:p>
    <w:p w:rsidR="00C24DCD" w:rsidRPr="00AB757F" w:rsidRDefault="00C24DCD" w:rsidP="00AB757F">
      <w:pPr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B757F">
        <w:rPr>
          <w:rFonts w:ascii="Times New Roman" w:hAnsi="Times New Roman" w:cs="Times New Roman"/>
          <w:sz w:val="24"/>
          <w:szCs w:val="24"/>
        </w:rPr>
        <w:t>Изготовление и перемотку нетиповых электромагнитных катушек по образцу Заказчика.</w:t>
      </w:r>
    </w:p>
    <w:p w:rsidR="00C24DCD" w:rsidRPr="00AB757F" w:rsidRDefault="00C24DCD" w:rsidP="00AB757F">
      <w:pPr>
        <w:spacing w:after="0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757F">
        <w:rPr>
          <w:rFonts w:ascii="Times New Roman" w:hAnsi="Times New Roman" w:cs="Times New Roman"/>
          <w:b/>
          <w:bCs/>
          <w:sz w:val="24"/>
          <w:szCs w:val="24"/>
        </w:rPr>
        <w:t>2. ЦЕЛЬ И ЗАДАЧИ</w:t>
      </w:r>
    </w:p>
    <w:p w:rsidR="00C24DCD" w:rsidRPr="00AB757F" w:rsidRDefault="00C24DCD" w:rsidP="00AB757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B757F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AB757F">
        <w:rPr>
          <w:rFonts w:ascii="Times New Roman" w:hAnsi="Times New Roman" w:cs="Times New Roman"/>
          <w:sz w:val="24"/>
          <w:szCs w:val="24"/>
        </w:rPr>
        <w:t> Обеспечение бесперебойной работы электрооборудования предприятия.</w:t>
      </w:r>
    </w:p>
    <w:p w:rsidR="00C24DCD" w:rsidRPr="00AB757F" w:rsidRDefault="00C24DCD" w:rsidP="00AB757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B757F">
        <w:rPr>
          <w:rFonts w:ascii="Times New Roman" w:hAnsi="Times New Roman" w:cs="Times New Roman"/>
          <w:b/>
          <w:bCs/>
          <w:sz w:val="24"/>
          <w:szCs w:val="24"/>
        </w:rPr>
        <w:t>Основные задачи:</w:t>
      </w:r>
    </w:p>
    <w:p w:rsidR="00C24DCD" w:rsidRPr="00AB757F" w:rsidRDefault="00C24DCD" w:rsidP="00AB757F">
      <w:pPr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B757F">
        <w:rPr>
          <w:rFonts w:ascii="Times New Roman" w:hAnsi="Times New Roman" w:cs="Times New Roman"/>
          <w:sz w:val="24"/>
          <w:szCs w:val="24"/>
        </w:rPr>
        <w:t>Поддержание оборудования в исправном состоянии.</w:t>
      </w:r>
    </w:p>
    <w:p w:rsidR="00C24DCD" w:rsidRPr="00AB757F" w:rsidRDefault="00C24DCD" w:rsidP="00AB757F">
      <w:pPr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B757F">
        <w:rPr>
          <w:rFonts w:ascii="Times New Roman" w:hAnsi="Times New Roman" w:cs="Times New Roman"/>
          <w:sz w:val="24"/>
          <w:szCs w:val="24"/>
        </w:rPr>
        <w:t>Предотвращение аварийных ситуаций.</w:t>
      </w:r>
    </w:p>
    <w:p w:rsidR="00C24DCD" w:rsidRPr="00AB757F" w:rsidRDefault="00C24DCD" w:rsidP="00AB757F">
      <w:pPr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B757F">
        <w:rPr>
          <w:rFonts w:ascii="Times New Roman" w:hAnsi="Times New Roman" w:cs="Times New Roman"/>
          <w:sz w:val="24"/>
          <w:szCs w:val="24"/>
        </w:rPr>
        <w:t>Оперативное устранение неисправностей.</w:t>
      </w:r>
    </w:p>
    <w:p w:rsidR="00C24DCD" w:rsidRPr="00AB757F" w:rsidRDefault="00C24DCD" w:rsidP="00AB757F">
      <w:pPr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B757F">
        <w:rPr>
          <w:rFonts w:ascii="Times New Roman" w:hAnsi="Times New Roman" w:cs="Times New Roman"/>
          <w:sz w:val="24"/>
          <w:szCs w:val="24"/>
        </w:rPr>
        <w:t>Формирование и поддержание горячего резерва оборудования.</w:t>
      </w:r>
    </w:p>
    <w:p w:rsidR="00C24DCD" w:rsidRPr="00AB757F" w:rsidRDefault="00C24DCD" w:rsidP="00AB757F">
      <w:pPr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B757F">
        <w:rPr>
          <w:rFonts w:ascii="Times New Roman" w:hAnsi="Times New Roman" w:cs="Times New Roman"/>
          <w:sz w:val="24"/>
          <w:szCs w:val="24"/>
        </w:rPr>
        <w:t>Ремонт и восстановление оборудования в соответствии с нормативными требованиями.</w:t>
      </w:r>
    </w:p>
    <w:p w:rsidR="00C24DCD" w:rsidRPr="00AB757F" w:rsidRDefault="00C24DCD" w:rsidP="00AB757F">
      <w:pPr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B757F">
        <w:rPr>
          <w:rFonts w:ascii="Times New Roman" w:hAnsi="Times New Roman" w:cs="Times New Roman"/>
          <w:sz w:val="24"/>
          <w:szCs w:val="24"/>
        </w:rPr>
        <w:t>Изготовление и восстановление катушек по образцам Заказчика.</w:t>
      </w:r>
    </w:p>
    <w:p w:rsidR="00C24DCD" w:rsidRPr="00AB757F" w:rsidRDefault="00C24DCD" w:rsidP="00AB757F">
      <w:pPr>
        <w:spacing w:after="0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24DCD" w:rsidRPr="00AB757F" w:rsidRDefault="00C24DCD" w:rsidP="00AB757F">
      <w:pPr>
        <w:spacing w:after="0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757F">
        <w:rPr>
          <w:rFonts w:ascii="Times New Roman" w:hAnsi="Times New Roman" w:cs="Times New Roman"/>
          <w:b/>
          <w:bCs/>
          <w:sz w:val="24"/>
          <w:szCs w:val="24"/>
        </w:rPr>
        <w:t>3. ОБЪЕМ РАБОТ</w:t>
      </w:r>
    </w:p>
    <w:p w:rsidR="00C24DCD" w:rsidRPr="00AB757F" w:rsidRDefault="00C24DCD" w:rsidP="00AB757F">
      <w:pPr>
        <w:spacing w:after="0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757F">
        <w:rPr>
          <w:rFonts w:ascii="Times New Roman" w:hAnsi="Times New Roman" w:cs="Times New Roman"/>
          <w:b/>
          <w:bCs/>
          <w:sz w:val="24"/>
          <w:szCs w:val="24"/>
        </w:rPr>
        <w:t>3.1. Капитальный ремонт электродвигателей (переменного и постоянного тока)</w:t>
      </w:r>
    </w:p>
    <w:p w:rsidR="00C24DCD" w:rsidRPr="00AB757F" w:rsidRDefault="00C24DCD" w:rsidP="00AB757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B757F">
        <w:rPr>
          <w:rFonts w:ascii="Times New Roman" w:hAnsi="Times New Roman" w:cs="Times New Roman"/>
          <w:sz w:val="24"/>
          <w:szCs w:val="24"/>
        </w:rPr>
        <w:t>Должен включать:</w:t>
      </w:r>
    </w:p>
    <w:p w:rsidR="00C24DCD" w:rsidRPr="00AB757F" w:rsidRDefault="00C24DCD" w:rsidP="000337C2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757F">
        <w:rPr>
          <w:rFonts w:ascii="Times New Roman" w:hAnsi="Times New Roman" w:cs="Times New Roman"/>
          <w:sz w:val="24"/>
          <w:szCs w:val="24"/>
        </w:rPr>
        <w:t>Полную разборку</w:t>
      </w:r>
      <w:r w:rsidR="000337C2" w:rsidRPr="000337C2">
        <w:t xml:space="preserve"> </w:t>
      </w:r>
      <w:r w:rsidR="000337C2" w:rsidRPr="000337C2">
        <w:rPr>
          <w:rFonts w:ascii="Times New Roman" w:hAnsi="Times New Roman" w:cs="Times New Roman"/>
          <w:sz w:val="24"/>
          <w:szCs w:val="24"/>
        </w:rPr>
        <w:t>и мойка всех механических узлов и деталей</w:t>
      </w:r>
      <w:r w:rsidRPr="00AB757F">
        <w:rPr>
          <w:rFonts w:ascii="Times New Roman" w:hAnsi="Times New Roman" w:cs="Times New Roman"/>
          <w:sz w:val="24"/>
          <w:szCs w:val="24"/>
        </w:rPr>
        <w:t>;</w:t>
      </w:r>
    </w:p>
    <w:p w:rsidR="00C24DCD" w:rsidRDefault="00C24DCD" w:rsidP="00AB757F">
      <w:pPr>
        <w:numPr>
          <w:ilvl w:val="0"/>
          <w:numId w:val="6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757F">
        <w:rPr>
          <w:rFonts w:ascii="Times New Roman" w:hAnsi="Times New Roman" w:cs="Times New Roman"/>
          <w:sz w:val="24"/>
          <w:szCs w:val="24"/>
        </w:rPr>
        <w:t>Дефектовку</w:t>
      </w:r>
      <w:proofErr w:type="spellEnd"/>
      <w:r w:rsidRPr="00AB757F">
        <w:rPr>
          <w:rFonts w:ascii="Times New Roman" w:hAnsi="Times New Roman" w:cs="Times New Roman"/>
          <w:sz w:val="24"/>
          <w:szCs w:val="24"/>
        </w:rPr>
        <w:t>;</w:t>
      </w:r>
    </w:p>
    <w:p w:rsidR="000337C2" w:rsidRPr="00AB757F" w:rsidRDefault="000337C2" w:rsidP="000337C2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337C2">
        <w:rPr>
          <w:rFonts w:ascii="Times New Roman" w:hAnsi="Times New Roman" w:cs="Times New Roman"/>
          <w:sz w:val="24"/>
          <w:szCs w:val="24"/>
        </w:rPr>
        <w:t>роточка и шлифовка коллектора, контактных колец, щеточного механизма</w:t>
      </w:r>
    </w:p>
    <w:p w:rsidR="00C24DCD" w:rsidRPr="00AB757F" w:rsidRDefault="00C24DCD" w:rsidP="000337C2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757F">
        <w:rPr>
          <w:rFonts w:ascii="Times New Roman" w:hAnsi="Times New Roman" w:cs="Times New Roman"/>
          <w:sz w:val="24"/>
          <w:szCs w:val="24"/>
        </w:rPr>
        <w:t>Ремонт подшипниковых щитов (сварка, восстановление посадочных мест</w:t>
      </w:r>
      <w:r w:rsidR="000337C2">
        <w:rPr>
          <w:rFonts w:ascii="Times New Roman" w:hAnsi="Times New Roman" w:cs="Times New Roman"/>
          <w:sz w:val="24"/>
          <w:szCs w:val="24"/>
        </w:rPr>
        <w:t xml:space="preserve">, </w:t>
      </w:r>
      <w:r w:rsidR="000337C2" w:rsidRPr="000337C2">
        <w:rPr>
          <w:rFonts w:ascii="Times New Roman" w:hAnsi="Times New Roman" w:cs="Times New Roman"/>
          <w:sz w:val="24"/>
          <w:szCs w:val="24"/>
        </w:rPr>
        <w:t>заварка трещин, восстановление резьбовых отверстий</w:t>
      </w:r>
      <w:r w:rsidRPr="00AB757F">
        <w:rPr>
          <w:rFonts w:ascii="Times New Roman" w:hAnsi="Times New Roman" w:cs="Times New Roman"/>
          <w:sz w:val="24"/>
          <w:szCs w:val="24"/>
        </w:rPr>
        <w:t>);</w:t>
      </w:r>
    </w:p>
    <w:p w:rsidR="00C24DCD" w:rsidRPr="00AB757F" w:rsidRDefault="00C24DCD" w:rsidP="00AB757F">
      <w:pPr>
        <w:numPr>
          <w:ilvl w:val="0"/>
          <w:numId w:val="6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B757F">
        <w:rPr>
          <w:rFonts w:ascii="Times New Roman" w:hAnsi="Times New Roman" w:cs="Times New Roman"/>
          <w:sz w:val="24"/>
          <w:szCs w:val="24"/>
        </w:rPr>
        <w:t>Замену подшипников;</w:t>
      </w:r>
    </w:p>
    <w:p w:rsidR="00C24DCD" w:rsidRPr="00AB757F" w:rsidRDefault="00C24DCD" w:rsidP="00AB757F">
      <w:pPr>
        <w:numPr>
          <w:ilvl w:val="0"/>
          <w:numId w:val="6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B757F">
        <w:rPr>
          <w:rFonts w:ascii="Times New Roman" w:hAnsi="Times New Roman" w:cs="Times New Roman"/>
          <w:sz w:val="24"/>
          <w:szCs w:val="24"/>
        </w:rPr>
        <w:t>Ремонт и балансировку ротора (вала);</w:t>
      </w:r>
    </w:p>
    <w:p w:rsidR="00C24DCD" w:rsidRPr="00AB757F" w:rsidRDefault="00C24DCD" w:rsidP="00AB757F">
      <w:pPr>
        <w:numPr>
          <w:ilvl w:val="0"/>
          <w:numId w:val="6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B757F">
        <w:rPr>
          <w:rFonts w:ascii="Times New Roman" w:hAnsi="Times New Roman" w:cs="Times New Roman"/>
          <w:sz w:val="24"/>
          <w:szCs w:val="24"/>
        </w:rPr>
        <w:t>Восстановление шпоночных пазов и изготовление шпонок;</w:t>
      </w:r>
    </w:p>
    <w:p w:rsidR="00C24DCD" w:rsidRPr="00AB757F" w:rsidRDefault="00C24DCD" w:rsidP="00AB757F">
      <w:pPr>
        <w:numPr>
          <w:ilvl w:val="0"/>
          <w:numId w:val="6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B757F">
        <w:rPr>
          <w:rFonts w:ascii="Times New Roman" w:hAnsi="Times New Roman" w:cs="Times New Roman"/>
          <w:sz w:val="24"/>
          <w:szCs w:val="24"/>
        </w:rPr>
        <w:t>Восстановление валов (наплавка, механическая обработка);</w:t>
      </w:r>
    </w:p>
    <w:p w:rsidR="00C24DCD" w:rsidRPr="00AB757F" w:rsidRDefault="00C24DCD" w:rsidP="00AB757F">
      <w:pPr>
        <w:numPr>
          <w:ilvl w:val="0"/>
          <w:numId w:val="6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B757F">
        <w:rPr>
          <w:rFonts w:ascii="Times New Roman" w:hAnsi="Times New Roman" w:cs="Times New Roman"/>
          <w:sz w:val="24"/>
          <w:szCs w:val="24"/>
        </w:rPr>
        <w:t>Перемотку обмоток статора/якоря;</w:t>
      </w:r>
    </w:p>
    <w:p w:rsidR="00C24DCD" w:rsidRPr="00AB757F" w:rsidRDefault="00C24DCD" w:rsidP="00AB757F">
      <w:pPr>
        <w:numPr>
          <w:ilvl w:val="0"/>
          <w:numId w:val="6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B757F">
        <w:rPr>
          <w:rFonts w:ascii="Times New Roman" w:hAnsi="Times New Roman" w:cs="Times New Roman"/>
          <w:sz w:val="24"/>
          <w:szCs w:val="24"/>
        </w:rPr>
        <w:t>Пропитку обмоток электроизоляционной эмалью (не менее 2</w:t>
      </w:r>
      <w:r w:rsidR="008B18FC">
        <w:rPr>
          <w:rFonts w:ascii="Times New Roman" w:hAnsi="Times New Roman" w:cs="Times New Roman"/>
          <w:sz w:val="24"/>
          <w:szCs w:val="24"/>
        </w:rPr>
        <w:t>-х</w:t>
      </w:r>
      <w:bookmarkStart w:id="0" w:name="_GoBack"/>
      <w:bookmarkEnd w:id="0"/>
      <w:r w:rsidRPr="00AB757F">
        <w:rPr>
          <w:rFonts w:ascii="Times New Roman" w:hAnsi="Times New Roman" w:cs="Times New Roman"/>
          <w:sz w:val="24"/>
          <w:szCs w:val="24"/>
        </w:rPr>
        <w:t xml:space="preserve"> раз</w:t>
      </w:r>
      <w:r w:rsidR="008B18FC">
        <w:rPr>
          <w:rFonts w:ascii="Times New Roman" w:hAnsi="Times New Roman" w:cs="Times New Roman"/>
          <w:sz w:val="24"/>
          <w:szCs w:val="24"/>
        </w:rPr>
        <w:t xml:space="preserve"> «двойная пропитка»</w:t>
      </w:r>
      <w:r w:rsidRPr="00AB757F">
        <w:rPr>
          <w:rFonts w:ascii="Times New Roman" w:hAnsi="Times New Roman" w:cs="Times New Roman"/>
          <w:sz w:val="24"/>
          <w:szCs w:val="24"/>
        </w:rPr>
        <w:t>);</w:t>
      </w:r>
    </w:p>
    <w:p w:rsidR="00C24DCD" w:rsidRDefault="00C24DCD" w:rsidP="00AB757F">
      <w:pPr>
        <w:numPr>
          <w:ilvl w:val="0"/>
          <w:numId w:val="6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B757F">
        <w:rPr>
          <w:rFonts w:ascii="Times New Roman" w:hAnsi="Times New Roman" w:cs="Times New Roman"/>
          <w:sz w:val="24"/>
          <w:szCs w:val="24"/>
        </w:rPr>
        <w:t xml:space="preserve">Сушку в </w:t>
      </w:r>
      <w:proofErr w:type="spellStart"/>
      <w:r w:rsidRPr="00AB757F">
        <w:rPr>
          <w:rFonts w:ascii="Times New Roman" w:hAnsi="Times New Roman" w:cs="Times New Roman"/>
          <w:sz w:val="24"/>
          <w:szCs w:val="24"/>
        </w:rPr>
        <w:t>термопечи</w:t>
      </w:r>
      <w:proofErr w:type="spellEnd"/>
      <w:r w:rsidRPr="00AB757F">
        <w:rPr>
          <w:rFonts w:ascii="Times New Roman" w:hAnsi="Times New Roman" w:cs="Times New Roman"/>
          <w:sz w:val="24"/>
          <w:szCs w:val="24"/>
        </w:rPr>
        <w:t>;</w:t>
      </w:r>
    </w:p>
    <w:p w:rsidR="000337C2" w:rsidRPr="00AB757F" w:rsidRDefault="000337C2" w:rsidP="000337C2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0337C2">
        <w:rPr>
          <w:rFonts w:ascii="Times New Roman" w:hAnsi="Times New Roman" w:cs="Times New Roman"/>
          <w:sz w:val="24"/>
          <w:szCs w:val="24"/>
        </w:rPr>
        <w:t xml:space="preserve">даление замыканий между отдельными </w:t>
      </w:r>
      <w:r>
        <w:rPr>
          <w:rFonts w:ascii="Times New Roman" w:hAnsi="Times New Roman" w:cs="Times New Roman"/>
          <w:sz w:val="24"/>
          <w:szCs w:val="24"/>
        </w:rPr>
        <w:t>шихтованными листами стали</w:t>
      </w:r>
      <w:r w:rsidRPr="000337C2">
        <w:rPr>
          <w:rFonts w:ascii="Times New Roman" w:hAnsi="Times New Roman" w:cs="Times New Roman"/>
          <w:sz w:val="24"/>
          <w:szCs w:val="24"/>
        </w:rPr>
        <w:t xml:space="preserve"> сердечников статора и ротора, устранение «</w:t>
      </w:r>
      <w:proofErr w:type="spellStart"/>
      <w:r w:rsidRPr="000337C2">
        <w:rPr>
          <w:rFonts w:ascii="Times New Roman" w:hAnsi="Times New Roman" w:cs="Times New Roman"/>
          <w:sz w:val="24"/>
          <w:szCs w:val="24"/>
        </w:rPr>
        <w:t>распушения</w:t>
      </w:r>
      <w:proofErr w:type="spellEnd"/>
      <w:r w:rsidRPr="000337C2">
        <w:rPr>
          <w:rFonts w:ascii="Times New Roman" w:hAnsi="Times New Roman" w:cs="Times New Roman"/>
          <w:sz w:val="24"/>
          <w:szCs w:val="24"/>
        </w:rPr>
        <w:t>» листов активной стали, ремонт выгоревших участков</w:t>
      </w:r>
    </w:p>
    <w:p w:rsidR="00C24DCD" w:rsidRPr="00AB757F" w:rsidRDefault="00C24DCD" w:rsidP="00AB757F">
      <w:pPr>
        <w:numPr>
          <w:ilvl w:val="0"/>
          <w:numId w:val="6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B757F">
        <w:rPr>
          <w:rFonts w:ascii="Times New Roman" w:hAnsi="Times New Roman" w:cs="Times New Roman"/>
          <w:sz w:val="24"/>
          <w:szCs w:val="24"/>
        </w:rPr>
        <w:t>Доукомплектование (</w:t>
      </w:r>
      <w:proofErr w:type="spellStart"/>
      <w:r w:rsidRPr="00AB757F">
        <w:rPr>
          <w:rFonts w:ascii="Times New Roman" w:hAnsi="Times New Roman" w:cs="Times New Roman"/>
          <w:sz w:val="24"/>
          <w:szCs w:val="24"/>
        </w:rPr>
        <w:t>борна</w:t>
      </w:r>
      <w:proofErr w:type="spellEnd"/>
      <w:r w:rsidRPr="00AB757F">
        <w:rPr>
          <w:rFonts w:ascii="Times New Roman" w:hAnsi="Times New Roman" w:cs="Times New Roman"/>
          <w:sz w:val="24"/>
          <w:szCs w:val="24"/>
        </w:rPr>
        <w:t>, крышки, болты, вентиляторы и т.д.);</w:t>
      </w:r>
    </w:p>
    <w:p w:rsidR="00C24DCD" w:rsidRDefault="00C24DCD" w:rsidP="00AB757F">
      <w:pPr>
        <w:numPr>
          <w:ilvl w:val="0"/>
          <w:numId w:val="6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B757F">
        <w:rPr>
          <w:rFonts w:ascii="Times New Roman" w:hAnsi="Times New Roman" w:cs="Times New Roman"/>
          <w:sz w:val="24"/>
          <w:szCs w:val="24"/>
        </w:rPr>
        <w:t>Сборку и проведение испытаний (электрических и механических) с оформлением протоколов.</w:t>
      </w:r>
    </w:p>
    <w:p w:rsidR="000337C2" w:rsidRDefault="000337C2" w:rsidP="000337C2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337C2">
        <w:rPr>
          <w:rFonts w:ascii="Times New Roman" w:hAnsi="Times New Roman" w:cs="Times New Roman"/>
          <w:sz w:val="24"/>
          <w:szCs w:val="24"/>
        </w:rPr>
        <w:t>окраска</w:t>
      </w:r>
      <w:r>
        <w:rPr>
          <w:rFonts w:ascii="Times New Roman" w:hAnsi="Times New Roman" w:cs="Times New Roman"/>
          <w:sz w:val="24"/>
          <w:szCs w:val="24"/>
        </w:rPr>
        <w:t xml:space="preserve"> цвета Корпус электродвигателя синий или серый, кожух крыльчатки желтый, стрелка направления вращения на кожухе красный (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направленая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обе стороны «реверсивный режим работы»), </w:t>
      </w:r>
      <w:r w:rsidRPr="000337C2">
        <w:rPr>
          <w:rFonts w:ascii="Times New Roman" w:hAnsi="Times New Roman" w:cs="Times New Roman"/>
          <w:sz w:val="24"/>
          <w:szCs w:val="24"/>
        </w:rPr>
        <w:t>лакокрасочные материалы, которые выполняют защитные функции (антикоррозийную, масло-</w:t>
      </w:r>
      <w:proofErr w:type="spellStart"/>
      <w:r w:rsidRPr="000337C2">
        <w:rPr>
          <w:rFonts w:ascii="Times New Roman" w:hAnsi="Times New Roman" w:cs="Times New Roman"/>
          <w:sz w:val="24"/>
          <w:szCs w:val="24"/>
        </w:rPr>
        <w:t>бензо</w:t>
      </w:r>
      <w:proofErr w:type="spellEnd"/>
      <w:r w:rsidRPr="000337C2">
        <w:rPr>
          <w:rFonts w:ascii="Times New Roman" w:hAnsi="Times New Roman" w:cs="Times New Roman"/>
          <w:sz w:val="24"/>
          <w:szCs w:val="24"/>
        </w:rPr>
        <w:t>-устойчивость, защиту от механических повреждений)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4305" w:rsidRPr="00787ED2" w:rsidRDefault="002E4305" w:rsidP="00787ED2">
      <w:pPr>
        <w:numPr>
          <w:ilvl w:val="0"/>
          <w:numId w:val="6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Нанесение ремонтного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шильдика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электродвигатель с датой ремонта.</w:t>
      </w:r>
    </w:p>
    <w:p w:rsidR="00C24DCD" w:rsidRPr="00AB757F" w:rsidRDefault="00C24DCD" w:rsidP="00AB757F">
      <w:pPr>
        <w:spacing w:after="0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757F">
        <w:rPr>
          <w:rFonts w:ascii="Times New Roman" w:hAnsi="Times New Roman" w:cs="Times New Roman"/>
          <w:b/>
          <w:bCs/>
          <w:sz w:val="24"/>
          <w:szCs w:val="24"/>
        </w:rPr>
        <w:t>3.2. Ремонт сервоприводов</w:t>
      </w:r>
    </w:p>
    <w:p w:rsidR="00C24DCD" w:rsidRPr="00AB757F" w:rsidRDefault="00C24DCD" w:rsidP="00AB757F">
      <w:pPr>
        <w:numPr>
          <w:ilvl w:val="0"/>
          <w:numId w:val="7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B757F">
        <w:rPr>
          <w:rFonts w:ascii="Times New Roman" w:hAnsi="Times New Roman" w:cs="Times New Roman"/>
          <w:sz w:val="24"/>
          <w:szCs w:val="24"/>
        </w:rPr>
        <w:t>Диагностика и замена электронных компонентов;</w:t>
      </w:r>
    </w:p>
    <w:p w:rsidR="00C24DCD" w:rsidRPr="00AB757F" w:rsidRDefault="00C24DCD" w:rsidP="00AB757F">
      <w:pPr>
        <w:numPr>
          <w:ilvl w:val="0"/>
          <w:numId w:val="7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B757F">
        <w:rPr>
          <w:rFonts w:ascii="Times New Roman" w:hAnsi="Times New Roman" w:cs="Times New Roman"/>
          <w:sz w:val="24"/>
          <w:szCs w:val="24"/>
        </w:rPr>
        <w:t>Восстановление механических узлов;</w:t>
      </w:r>
    </w:p>
    <w:p w:rsidR="00C24DCD" w:rsidRPr="00AB757F" w:rsidRDefault="00C24DCD" w:rsidP="00AB757F">
      <w:pPr>
        <w:numPr>
          <w:ilvl w:val="0"/>
          <w:numId w:val="7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B757F">
        <w:rPr>
          <w:rFonts w:ascii="Times New Roman" w:hAnsi="Times New Roman" w:cs="Times New Roman"/>
          <w:sz w:val="24"/>
          <w:szCs w:val="24"/>
        </w:rPr>
        <w:t>Настройка и калибровка;</w:t>
      </w:r>
    </w:p>
    <w:p w:rsidR="00C24DCD" w:rsidRPr="00AB757F" w:rsidRDefault="00C24DCD" w:rsidP="00AB757F">
      <w:pPr>
        <w:numPr>
          <w:ilvl w:val="0"/>
          <w:numId w:val="7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B757F">
        <w:rPr>
          <w:rFonts w:ascii="Times New Roman" w:hAnsi="Times New Roman" w:cs="Times New Roman"/>
          <w:sz w:val="24"/>
          <w:szCs w:val="24"/>
        </w:rPr>
        <w:t>Испытания на соответствие заводским параметрам.</w:t>
      </w:r>
    </w:p>
    <w:p w:rsidR="00C24DCD" w:rsidRPr="00AB757F" w:rsidRDefault="00C24DCD" w:rsidP="00AB757F">
      <w:pPr>
        <w:spacing w:after="0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757F">
        <w:rPr>
          <w:rFonts w:ascii="Times New Roman" w:hAnsi="Times New Roman" w:cs="Times New Roman"/>
          <w:b/>
          <w:bCs/>
          <w:sz w:val="24"/>
          <w:szCs w:val="24"/>
        </w:rPr>
        <w:t xml:space="preserve">3.3. Ремонт </w:t>
      </w:r>
      <w:proofErr w:type="spellStart"/>
      <w:r w:rsidRPr="00AB757F">
        <w:rPr>
          <w:rFonts w:ascii="Times New Roman" w:hAnsi="Times New Roman" w:cs="Times New Roman"/>
          <w:b/>
          <w:bCs/>
          <w:sz w:val="24"/>
          <w:szCs w:val="24"/>
        </w:rPr>
        <w:t>электротормозов</w:t>
      </w:r>
      <w:proofErr w:type="spellEnd"/>
      <w:r w:rsidRPr="00AB757F">
        <w:rPr>
          <w:rFonts w:ascii="Times New Roman" w:hAnsi="Times New Roman" w:cs="Times New Roman"/>
          <w:b/>
          <w:bCs/>
          <w:sz w:val="24"/>
          <w:szCs w:val="24"/>
        </w:rPr>
        <w:t xml:space="preserve"> (BMG, BE, BM, MGM и др.)</w:t>
      </w:r>
    </w:p>
    <w:p w:rsidR="00C24DCD" w:rsidRPr="00AB757F" w:rsidRDefault="00C24DCD" w:rsidP="00AB757F">
      <w:pPr>
        <w:numPr>
          <w:ilvl w:val="0"/>
          <w:numId w:val="8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B757F">
        <w:rPr>
          <w:rFonts w:ascii="Times New Roman" w:hAnsi="Times New Roman" w:cs="Times New Roman"/>
          <w:sz w:val="24"/>
          <w:szCs w:val="24"/>
        </w:rPr>
        <w:t xml:space="preserve">Разборка, очистка, </w:t>
      </w:r>
      <w:proofErr w:type="spellStart"/>
      <w:r w:rsidRPr="00AB757F">
        <w:rPr>
          <w:rFonts w:ascii="Times New Roman" w:hAnsi="Times New Roman" w:cs="Times New Roman"/>
          <w:sz w:val="24"/>
          <w:szCs w:val="24"/>
        </w:rPr>
        <w:t>дефектовка</w:t>
      </w:r>
      <w:proofErr w:type="spellEnd"/>
      <w:r w:rsidRPr="00AB757F">
        <w:rPr>
          <w:rFonts w:ascii="Times New Roman" w:hAnsi="Times New Roman" w:cs="Times New Roman"/>
          <w:sz w:val="24"/>
          <w:szCs w:val="24"/>
        </w:rPr>
        <w:t>;</w:t>
      </w:r>
    </w:p>
    <w:p w:rsidR="00C24DCD" w:rsidRPr="00AB757F" w:rsidRDefault="00C24DCD" w:rsidP="00AB757F">
      <w:pPr>
        <w:numPr>
          <w:ilvl w:val="0"/>
          <w:numId w:val="8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B757F">
        <w:rPr>
          <w:rFonts w:ascii="Times New Roman" w:hAnsi="Times New Roman" w:cs="Times New Roman"/>
          <w:sz w:val="24"/>
          <w:szCs w:val="24"/>
        </w:rPr>
        <w:t>Замена изношенных деталей;</w:t>
      </w:r>
    </w:p>
    <w:p w:rsidR="00C24DCD" w:rsidRPr="00AB757F" w:rsidRDefault="00C24DCD" w:rsidP="00AB757F">
      <w:pPr>
        <w:numPr>
          <w:ilvl w:val="0"/>
          <w:numId w:val="8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B757F">
        <w:rPr>
          <w:rFonts w:ascii="Times New Roman" w:hAnsi="Times New Roman" w:cs="Times New Roman"/>
          <w:sz w:val="24"/>
          <w:szCs w:val="24"/>
        </w:rPr>
        <w:t>Проверка электромагнитных катушек;</w:t>
      </w:r>
    </w:p>
    <w:p w:rsidR="00C24DCD" w:rsidRPr="00AB757F" w:rsidRDefault="00C24DCD" w:rsidP="00AB757F">
      <w:pPr>
        <w:numPr>
          <w:ilvl w:val="0"/>
          <w:numId w:val="8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B757F">
        <w:rPr>
          <w:rFonts w:ascii="Times New Roman" w:hAnsi="Times New Roman" w:cs="Times New Roman"/>
          <w:sz w:val="24"/>
          <w:szCs w:val="24"/>
        </w:rPr>
        <w:t>Сборка и регулировка.</w:t>
      </w:r>
    </w:p>
    <w:p w:rsidR="00C24DCD" w:rsidRPr="00AB757F" w:rsidRDefault="00C24DCD" w:rsidP="00AB757F">
      <w:pPr>
        <w:spacing w:after="0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757F">
        <w:rPr>
          <w:rFonts w:ascii="Times New Roman" w:hAnsi="Times New Roman" w:cs="Times New Roman"/>
          <w:b/>
          <w:bCs/>
          <w:sz w:val="24"/>
          <w:szCs w:val="24"/>
        </w:rPr>
        <w:t xml:space="preserve">3.4. Ремонт погружных насосов (включая </w:t>
      </w:r>
      <w:proofErr w:type="spellStart"/>
      <w:r w:rsidRPr="00AB757F">
        <w:rPr>
          <w:rFonts w:ascii="Times New Roman" w:hAnsi="Times New Roman" w:cs="Times New Roman"/>
          <w:b/>
          <w:bCs/>
          <w:sz w:val="24"/>
          <w:szCs w:val="24"/>
        </w:rPr>
        <w:t>Grundfos</w:t>
      </w:r>
      <w:proofErr w:type="spellEnd"/>
      <w:r w:rsidRPr="00AB757F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C24DCD" w:rsidRPr="00AB757F" w:rsidRDefault="00C24DCD" w:rsidP="00AB757F">
      <w:pPr>
        <w:numPr>
          <w:ilvl w:val="0"/>
          <w:numId w:val="9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B757F">
        <w:rPr>
          <w:rFonts w:ascii="Times New Roman" w:hAnsi="Times New Roman" w:cs="Times New Roman"/>
          <w:sz w:val="24"/>
          <w:szCs w:val="24"/>
        </w:rPr>
        <w:t>Разборка, диагностика;</w:t>
      </w:r>
    </w:p>
    <w:p w:rsidR="00C24DCD" w:rsidRPr="00AB757F" w:rsidRDefault="00C24DCD" w:rsidP="00AB757F">
      <w:pPr>
        <w:numPr>
          <w:ilvl w:val="0"/>
          <w:numId w:val="9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B757F">
        <w:rPr>
          <w:rFonts w:ascii="Times New Roman" w:hAnsi="Times New Roman" w:cs="Times New Roman"/>
          <w:sz w:val="24"/>
          <w:szCs w:val="24"/>
        </w:rPr>
        <w:t>Замена уплотнений, подшипников, рабочих колес;</w:t>
      </w:r>
    </w:p>
    <w:p w:rsidR="00C24DCD" w:rsidRPr="00AB757F" w:rsidRDefault="00C24DCD" w:rsidP="00AB757F">
      <w:pPr>
        <w:numPr>
          <w:ilvl w:val="0"/>
          <w:numId w:val="9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B757F">
        <w:rPr>
          <w:rFonts w:ascii="Times New Roman" w:hAnsi="Times New Roman" w:cs="Times New Roman"/>
          <w:sz w:val="24"/>
          <w:szCs w:val="24"/>
        </w:rPr>
        <w:t>Проверка и ремонт электродвигательной части;</w:t>
      </w:r>
    </w:p>
    <w:p w:rsidR="00C24DCD" w:rsidRPr="00AB757F" w:rsidRDefault="00C24DCD" w:rsidP="00AB757F">
      <w:pPr>
        <w:numPr>
          <w:ilvl w:val="0"/>
          <w:numId w:val="9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B757F">
        <w:rPr>
          <w:rFonts w:ascii="Times New Roman" w:hAnsi="Times New Roman" w:cs="Times New Roman"/>
          <w:sz w:val="24"/>
          <w:szCs w:val="24"/>
        </w:rPr>
        <w:t>Сборка, гидравлические испытания.</w:t>
      </w:r>
    </w:p>
    <w:p w:rsidR="00C24DCD" w:rsidRPr="00AB757F" w:rsidRDefault="00C24DCD" w:rsidP="00AB757F">
      <w:pPr>
        <w:numPr>
          <w:ilvl w:val="0"/>
          <w:numId w:val="9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757F">
        <w:rPr>
          <w:rFonts w:ascii="Times New Roman" w:hAnsi="Times New Roman" w:cs="Times New Roman"/>
          <w:sz w:val="24"/>
          <w:szCs w:val="24"/>
        </w:rPr>
        <w:t>Электроиспытания</w:t>
      </w:r>
      <w:proofErr w:type="spellEnd"/>
      <w:r w:rsidRPr="00AB757F">
        <w:rPr>
          <w:rFonts w:ascii="Times New Roman" w:hAnsi="Times New Roman" w:cs="Times New Roman"/>
          <w:sz w:val="24"/>
          <w:szCs w:val="24"/>
        </w:rPr>
        <w:t>.</w:t>
      </w:r>
    </w:p>
    <w:p w:rsidR="00C24DCD" w:rsidRPr="00AB757F" w:rsidRDefault="00C24DCD" w:rsidP="00AB757F">
      <w:pPr>
        <w:spacing w:after="0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757F">
        <w:rPr>
          <w:rFonts w:ascii="Times New Roman" w:hAnsi="Times New Roman" w:cs="Times New Roman"/>
          <w:b/>
          <w:bCs/>
          <w:sz w:val="24"/>
          <w:szCs w:val="24"/>
        </w:rPr>
        <w:t>3.5. Изготовление и перемотка нетиповых электромагнитных катушек</w:t>
      </w:r>
    </w:p>
    <w:p w:rsidR="00C24DCD" w:rsidRPr="00AB757F" w:rsidRDefault="00C24DCD" w:rsidP="00AB757F">
      <w:pPr>
        <w:numPr>
          <w:ilvl w:val="0"/>
          <w:numId w:val="10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B757F">
        <w:rPr>
          <w:rFonts w:ascii="Times New Roman" w:hAnsi="Times New Roman" w:cs="Times New Roman"/>
          <w:sz w:val="24"/>
          <w:szCs w:val="24"/>
        </w:rPr>
        <w:t>Изготовление по образцу Заказчика (каркасные, бескаркасные, с сердечником/без);</w:t>
      </w:r>
    </w:p>
    <w:p w:rsidR="00C24DCD" w:rsidRPr="00AB757F" w:rsidRDefault="00C24DCD" w:rsidP="00AB757F">
      <w:pPr>
        <w:numPr>
          <w:ilvl w:val="0"/>
          <w:numId w:val="10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B757F">
        <w:rPr>
          <w:rFonts w:ascii="Times New Roman" w:hAnsi="Times New Roman" w:cs="Times New Roman"/>
          <w:sz w:val="24"/>
          <w:szCs w:val="24"/>
        </w:rPr>
        <w:t>Использование материалов, соответствующих ТУ Заказчика;</w:t>
      </w:r>
    </w:p>
    <w:p w:rsidR="00C24DCD" w:rsidRPr="00AB757F" w:rsidRDefault="00C24DCD" w:rsidP="00AB757F">
      <w:pPr>
        <w:numPr>
          <w:ilvl w:val="0"/>
          <w:numId w:val="10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B757F">
        <w:rPr>
          <w:rFonts w:ascii="Times New Roman" w:hAnsi="Times New Roman" w:cs="Times New Roman"/>
          <w:sz w:val="24"/>
          <w:szCs w:val="24"/>
        </w:rPr>
        <w:t>Проверка электрических параметров (индуктивность, сопротивление).</w:t>
      </w:r>
    </w:p>
    <w:p w:rsidR="00C24DCD" w:rsidRPr="00AB757F" w:rsidRDefault="00C24DCD" w:rsidP="00AB757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24DCD" w:rsidRPr="00AB757F" w:rsidRDefault="00C24DCD" w:rsidP="00AB757F">
      <w:pPr>
        <w:spacing w:after="0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757F">
        <w:rPr>
          <w:rFonts w:ascii="Times New Roman" w:hAnsi="Times New Roman" w:cs="Times New Roman"/>
          <w:b/>
          <w:bCs/>
          <w:sz w:val="24"/>
          <w:szCs w:val="24"/>
        </w:rPr>
        <w:t>4. ТРЕБОВАНИЯ К ИСПОЛНИТЕЛЮ</w:t>
      </w:r>
    </w:p>
    <w:p w:rsidR="00C24DCD" w:rsidRPr="00AB757F" w:rsidRDefault="00C24DCD" w:rsidP="00AB757F">
      <w:pPr>
        <w:numPr>
          <w:ilvl w:val="0"/>
          <w:numId w:val="11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B757F">
        <w:rPr>
          <w:rFonts w:ascii="Times New Roman" w:hAnsi="Times New Roman" w:cs="Times New Roman"/>
          <w:b/>
          <w:bCs/>
          <w:sz w:val="24"/>
          <w:szCs w:val="24"/>
        </w:rPr>
        <w:t>Сроки ремонта:</w:t>
      </w:r>
    </w:p>
    <w:p w:rsidR="00C24DCD" w:rsidRPr="00AB757F" w:rsidRDefault="00C24DCD" w:rsidP="00AB757F">
      <w:pPr>
        <w:numPr>
          <w:ilvl w:val="1"/>
          <w:numId w:val="11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B757F">
        <w:rPr>
          <w:rFonts w:ascii="Times New Roman" w:hAnsi="Times New Roman" w:cs="Times New Roman"/>
          <w:sz w:val="24"/>
          <w:szCs w:val="24"/>
        </w:rPr>
        <w:t>Для аварийных случаев — не более </w:t>
      </w:r>
      <w:r w:rsidRPr="00AB757F">
        <w:rPr>
          <w:rFonts w:ascii="Times New Roman" w:hAnsi="Times New Roman" w:cs="Times New Roman"/>
          <w:b/>
          <w:bCs/>
          <w:sz w:val="24"/>
          <w:szCs w:val="24"/>
        </w:rPr>
        <w:t>3 рабочих дней</w:t>
      </w:r>
      <w:r w:rsidRPr="00AB757F">
        <w:rPr>
          <w:rFonts w:ascii="Times New Roman" w:hAnsi="Times New Roman" w:cs="Times New Roman"/>
          <w:sz w:val="24"/>
          <w:szCs w:val="24"/>
        </w:rPr>
        <w:t> с момента заявки.</w:t>
      </w:r>
    </w:p>
    <w:p w:rsidR="00C24DCD" w:rsidRPr="00AB757F" w:rsidRDefault="00C24DCD" w:rsidP="00AB757F">
      <w:pPr>
        <w:numPr>
          <w:ilvl w:val="1"/>
          <w:numId w:val="11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B757F">
        <w:rPr>
          <w:rFonts w:ascii="Times New Roman" w:hAnsi="Times New Roman" w:cs="Times New Roman"/>
          <w:sz w:val="24"/>
          <w:szCs w:val="24"/>
        </w:rPr>
        <w:t>Стандартные сроки указаны в Приложении №1 (Прайс-форма).</w:t>
      </w:r>
    </w:p>
    <w:p w:rsidR="00C24DCD" w:rsidRPr="00AB757F" w:rsidRDefault="00C24DCD" w:rsidP="00AB757F">
      <w:pPr>
        <w:numPr>
          <w:ilvl w:val="1"/>
          <w:numId w:val="11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B757F">
        <w:rPr>
          <w:rFonts w:ascii="Times New Roman" w:hAnsi="Times New Roman" w:cs="Times New Roman"/>
          <w:sz w:val="24"/>
          <w:szCs w:val="24"/>
        </w:rPr>
        <w:t>Для оборудования мощностью </w:t>
      </w:r>
      <w:r w:rsidRPr="00AB757F">
        <w:rPr>
          <w:rFonts w:ascii="Times New Roman" w:hAnsi="Times New Roman" w:cs="Times New Roman"/>
          <w:b/>
          <w:bCs/>
          <w:sz w:val="24"/>
          <w:szCs w:val="24"/>
        </w:rPr>
        <w:t>от 4 кВт</w:t>
      </w:r>
      <w:r w:rsidRPr="00AB757F">
        <w:rPr>
          <w:rFonts w:ascii="Times New Roman" w:hAnsi="Times New Roman" w:cs="Times New Roman"/>
          <w:sz w:val="24"/>
          <w:szCs w:val="24"/>
        </w:rPr>
        <w:t> срок ремонта — </w:t>
      </w:r>
      <w:r w:rsidRPr="00AB757F">
        <w:rPr>
          <w:rFonts w:ascii="Times New Roman" w:hAnsi="Times New Roman" w:cs="Times New Roman"/>
          <w:b/>
          <w:bCs/>
          <w:sz w:val="24"/>
          <w:szCs w:val="24"/>
        </w:rPr>
        <w:t>до 14 календарных дней</w:t>
      </w:r>
      <w:r w:rsidRPr="00AB757F">
        <w:rPr>
          <w:rFonts w:ascii="Times New Roman" w:hAnsi="Times New Roman" w:cs="Times New Roman"/>
          <w:sz w:val="24"/>
          <w:szCs w:val="24"/>
        </w:rPr>
        <w:t>.</w:t>
      </w:r>
    </w:p>
    <w:p w:rsidR="00C24DCD" w:rsidRPr="00AB757F" w:rsidRDefault="00C24DCD" w:rsidP="00AB757F">
      <w:pPr>
        <w:numPr>
          <w:ilvl w:val="0"/>
          <w:numId w:val="11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B757F">
        <w:rPr>
          <w:rFonts w:ascii="Times New Roman" w:hAnsi="Times New Roman" w:cs="Times New Roman"/>
          <w:b/>
          <w:bCs/>
          <w:sz w:val="24"/>
          <w:szCs w:val="24"/>
        </w:rPr>
        <w:t>Гарантийные обязательства:</w:t>
      </w:r>
    </w:p>
    <w:p w:rsidR="00C24DCD" w:rsidRPr="00AB757F" w:rsidRDefault="00C24DCD" w:rsidP="00AB757F">
      <w:pPr>
        <w:numPr>
          <w:ilvl w:val="1"/>
          <w:numId w:val="11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B757F">
        <w:rPr>
          <w:rFonts w:ascii="Times New Roman" w:hAnsi="Times New Roman" w:cs="Times New Roman"/>
          <w:sz w:val="24"/>
          <w:szCs w:val="24"/>
        </w:rPr>
        <w:t xml:space="preserve">Гарантийный срок на отремонтированное оборудование — не менее </w:t>
      </w:r>
      <w:r w:rsidRPr="00AB757F">
        <w:rPr>
          <w:rFonts w:ascii="Times New Roman" w:hAnsi="Times New Roman" w:cs="Times New Roman"/>
          <w:b/>
          <w:bCs/>
          <w:sz w:val="24"/>
          <w:szCs w:val="24"/>
        </w:rPr>
        <w:t>6 месяцев</w:t>
      </w:r>
      <w:r w:rsidRPr="00AB757F">
        <w:rPr>
          <w:rFonts w:ascii="Times New Roman" w:hAnsi="Times New Roman" w:cs="Times New Roman"/>
          <w:sz w:val="24"/>
          <w:szCs w:val="24"/>
        </w:rPr>
        <w:t xml:space="preserve"> с даты подписания акта приемки. </w:t>
      </w:r>
    </w:p>
    <w:p w:rsidR="00C24DCD" w:rsidRPr="00AB757F" w:rsidRDefault="00C24DCD" w:rsidP="00AB757F">
      <w:pPr>
        <w:numPr>
          <w:ilvl w:val="0"/>
          <w:numId w:val="11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B757F">
        <w:rPr>
          <w:rFonts w:ascii="Times New Roman" w:hAnsi="Times New Roman" w:cs="Times New Roman"/>
          <w:b/>
          <w:bCs/>
          <w:sz w:val="24"/>
          <w:szCs w:val="24"/>
        </w:rPr>
        <w:t>Качество работ и материалов:</w:t>
      </w:r>
    </w:p>
    <w:p w:rsidR="00C24DCD" w:rsidRPr="00AB757F" w:rsidRDefault="00C24DCD" w:rsidP="00AB757F">
      <w:pPr>
        <w:numPr>
          <w:ilvl w:val="1"/>
          <w:numId w:val="11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B757F">
        <w:rPr>
          <w:rFonts w:ascii="Times New Roman" w:hAnsi="Times New Roman" w:cs="Times New Roman"/>
          <w:sz w:val="24"/>
          <w:szCs w:val="24"/>
        </w:rPr>
        <w:t>Исполнитель несет ответственность за соответствие материалов ГОСТ/ТУ, для импортных электродвигателей применять только импортные запасные части либо согласовывать аналог</w:t>
      </w:r>
      <w:r w:rsidR="00511F27">
        <w:rPr>
          <w:rFonts w:ascii="Times New Roman" w:hAnsi="Times New Roman" w:cs="Times New Roman"/>
          <w:sz w:val="24"/>
          <w:szCs w:val="24"/>
        </w:rPr>
        <w:t xml:space="preserve"> с Заказчиком.</w:t>
      </w:r>
    </w:p>
    <w:p w:rsidR="00C24DCD" w:rsidRPr="00AB757F" w:rsidRDefault="00C24DCD" w:rsidP="00AB757F">
      <w:pPr>
        <w:numPr>
          <w:ilvl w:val="1"/>
          <w:numId w:val="11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B757F">
        <w:rPr>
          <w:rFonts w:ascii="Times New Roman" w:hAnsi="Times New Roman" w:cs="Times New Roman"/>
          <w:sz w:val="24"/>
          <w:szCs w:val="24"/>
        </w:rPr>
        <w:t>Все работы должны выполняться в соответствии с нормативной документацией.</w:t>
      </w:r>
    </w:p>
    <w:p w:rsidR="00C24DCD" w:rsidRPr="00AB757F" w:rsidRDefault="00C24DCD" w:rsidP="00AB757F">
      <w:pPr>
        <w:numPr>
          <w:ilvl w:val="1"/>
          <w:numId w:val="11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B757F">
        <w:rPr>
          <w:rFonts w:ascii="Times New Roman" w:hAnsi="Times New Roman" w:cs="Times New Roman"/>
          <w:sz w:val="24"/>
          <w:szCs w:val="24"/>
        </w:rPr>
        <w:t>При обнаружении дефектов в течение гарантийного срока Исполнитель устраняет их за свой счет в согласованные сроки.</w:t>
      </w:r>
    </w:p>
    <w:p w:rsidR="00C24DCD" w:rsidRPr="00AB757F" w:rsidRDefault="00C24DCD" w:rsidP="00AB757F">
      <w:pPr>
        <w:numPr>
          <w:ilvl w:val="0"/>
          <w:numId w:val="11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B757F">
        <w:rPr>
          <w:rFonts w:ascii="Times New Roman" w:hAnsi="Times New Roman" w:cs="Times New Roman"/>
          <w:b/>
          <w:bCs/>
          <w:sz w:val="24"/>
          <w:szCs w:val="24"/>
        </w:rPr>
        <w:t>Условия оплаты:</w:t>
      </w:r>
    </w:p>
    <w:p w:rsidR="00C24DCD" w:rsidRPr="00AB757F" w:rsidRDefault="00C24DCD" w:rsidP="00AB757F">
      <w:pPr>
        <w:numPr>
          <w:ilvl w:val="1"/>
          <w:numId w:val="11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757F">
        <w:rPr>
          <w:rFonts w:ascii="Times New Roman" w:hAnsi="Times New Roman" w:cs="Times New Roman"/>
          <w:sz w:val="24"/>
          <w:szCs w:val="24"/>
        </w:rPr>
        <w:t>Постоплата</w:t>
      </w:r>
      <w:proofErr w:type="spellEnd"/>
      <w:r w:rsidRPr="00AB757F">
        <w:rPr>
          <w:rFonts w:ascii="Times New Roman" w:hAnsi="Times New Roman" w:cs="Times New Roman"/>
          <w:sz w:val="24"/>
          <w:szCs w:val="24"/>
        </w:rPr>
        <w:t> </w:t>
      </w:r>
      <w:r w:rsidRPr="00AB757F">
        <w:rPr>
          <w:rFonts w:ascii="Times New Roman" w:hAnsi="Times New Roman" w:cs="Times New Roman"/>
          <w:b/>
          <w:bCs/>
          <w:sz w:val="24"/>
          <w:szCs w:val="24"/>
        </w:rPr>
        <w:t>не менее 30 календарных дней</w:t>
      </w:r>
      <w:r w:rsidRPr="00AB757F">
        <w:rPr>
          <w:rFonts w:ascii="Times New Roman" w:hAnsi="Times New Roman" w:cs="Times New Roman"/>
          <w:sz w:val="24"/>
          <w:szCs w:val="24"/>
        </w:rPr>
        <w:t> после доставки оборудования и подписания акта выполненных работ.</w:t>
      </w:r>
    </w:p>
    <w:p w:rsidR="00C24DCD" w:rsidRPr="00AB757F" w:rsidRDefault="00C24DCD" w:rsidP="00AB757F">
      <w:pPr>
        <w:numPr>
          <w:ilvl w:val="0"/>
          <w:numId w:val="11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B757F">
        <w:rPr>
          <w:rFonts w:ascii="Times New Roman" w:hAnsi="Times New Roman" w:cs="Times New Roman"/>
          <w:b/>
          <w:bCs/>
          <w:sz w:val="24"/>
          <w:szCs w:val="24"/>
        </w:rPr>
        <w:t>Доставка:</w:t>
      </w:r>
    </w:p>
    <w:p w:rsidR="00C24DCD" w:rsidRPr="00AB757F" w:rsidRDefault="00C24DCD" w:rsidP="00AB757F">
      <w:pPr>
        <w:numPr>
          <w:ilvl w:val="1"/>
          <w:numId w:val="11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B757F">
        <w:rPr>
          <w:rFonts w:ascii="Times New Roman" w:hAnsi="Times New Roman" w:cs="Times New Roman"/>
          <w:sz w:val="24"/>
          <w:szCs w:val="24"/>
        </w:rPr>
        <w:t>Доставка оборудования от Заказчика к Исполнителю и обратно осуществляется </w:t>
      </w:r>
      <w:r w:rsidRPr="00AB757F">
        <w:rPr>
          <w:rFonts w:ascii="Times New Roman" w:hAnsi="Times New Roman" w:cs="Times New Roman"/>
          <w:b/>
          <w:bCs/>
          <w:sz w:val="24"/>
          <w:szCs w:val="24"/>
        </w:rPr>
        <w:t>за счет Исполнителя</w:t>
      </w:r>
      <w:r w:rsidRPr="00AB757F">
        <w:rPr>
          <w:rFonts w:ascii="Times New Roman" w:hAnsi="Times New Roman" w:cs="Times New Roman"/>
          <w:sz w:val="24"/>
          <w:szCs w:val="24"/>
        </w:rPr>
        <w:t> и включается в стоимость ремонта.</w:t>
      </w:r>
    </w:p>
    <w:p w:rsidR="00C24DCD" w:rsidRPr="00AB757F" w:rsidRDefault="00C24DCD" w:rsidP="00AB757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24DCD" w:rsidRPr="00AB757F" w:rsidRDefault="00C24DCD" w:rsidP="00AB757F">
      <w:pPr>
        <w:spacing w:after="0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757F">
        <w:rPr>
          <w:rFonts w:ascii="Times New Roman" w:hAnsi="Times New Roman" w:cs="Times New Roman"/>
          <w:b/>
          <w:bCs/>
          <w:sz w:val="24"/>
          <w:szCs w:val="24"/>
        </w:rPr>
        <w:t>5. ПРОЧИЕ УСЛОВИЯ</w:t>
      </w:r>
    </w:p>
    <w:p w:rsidR="00C24DCD" w:rsidRPr="00AB757F" w:rsidRDefault="00C24DCD" w:rsidP="00AB757F">
      <w:pPr>
        <w:numPr>
          <w:ilvl w:val="0"/>
          <w:numId w:val="12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B757F">
        <w:rPr>
          <w:rFonts w:ascii="Times New Roman" w:hAnsi="Times New Roman" w:cs="Times New Roman"/>
          <w:b/>
          <w:bCs/>
          <w:sz w:val="24"/>
          <w:szCs w:val="24"/>
        </w:rPr>
        <w:t>Коэффициенты применения</w:t>
      </w:r>
      <w:r w:rsidRPr="00AB757F">
        <w:rPr>
          <w:rFonts w:ascii="Times New Roman" w:hAnsi="Times New Roman" w:cs="Times New Roman"/>
          <w:sz w:val="24"/>
          <w:szCs w:val="24"/>
        </w:rPr>
        <w:t> (учитываются в стоимости):</w:t>
      </w:r>
    </w:p>
    <w:p w:rsidR="00C24DCD" w:rsidRPr="00AB757F" w:rsidRDefault="00C24DCD" w:rsidP="00AB757F">
      <w:pPr>
        <w:numPr>
          <w:ilvl w:val="1"/>
          <w:numId w:val="12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B757F">
        <w:rPr>
          <w:rFonts w:ascii="Times New Roman" w:hAnsi="Times New Roman" w:cs="Times New Roman"/>
          <w:sz w:val="24"/>
          <w:szCs w:val="24"/>
        </w:rPr>
        <w:t>Срочный ремонт;</w:t>
      </w:r>
    </w:p>
    <w:p w:rsidR="00C24DCD" w:rsidRPr="00AB757F" w:rsidRDefault="00C24DCD" w:rsidP="00AB757F">
      <w:pPr>
        <w:numPr>
          <w:ilvl w:val="1"/>
          <w:numId w:val="12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B757F">
        <w:rPr>
          <w:rFonts w:ascii="Times New Roman" w:hAnsi="Times New Roman" w:cs="Times New Roman"/>
          <w:sz w:val="24"/>
          <w:szCs w:val="24"/>
        </w:rPr>
        <w:t>Доукомплектование;</w:t>
      </w:r>
    </w:p>
    <w:p w:rsidR="00C24DCD" w:rsidRPr="00AB757F" w:rsidRDefault="00C24DCD" w:rsidP="00AB757F">
      <w:pPr>
        <w:numPr>
          <w:ilvl w:val="1"/>
          <w:numId w:val="12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B757F">
        <w:rPr>
          <w:rFonts w:ascii="Times New Roman" w:hAnsi="Times New Roman" w:cs="Times New Roman"/>
          <w:sz w:val="24"/>
          <w:szCs w:val="24"/>
        </w:rPr>
        <w:t>Ремонт импортного оборудования;</w:t>
      </w:r>
    </w:p>
    <w:p w:rsidR="00C24DCD" w:rsidRPr="00AB757F" w:rsidRDefault="00C24DCD" w:rsidP="00AB757F">
      <w:pPr>
        <w:numPr>
          <w:ilvl w:val="1"/>
          <w:numId w:val="12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B757F">
        <w:rPr>
          <w:rFonts w:ascii="Times New Roman" w:hAnsi="Times New Roman" w:cs="Times New Roman"/>
          <w:sz w:val="24"/>
          <w:szCs w:val="24"/>
        </w:rPr>
        <w:t>Ремонт без замены обмоток (шлицев, валов, подшипниковых щитов и т.д.);</w:t>
      </w:r>
    </w:p>
    <w:p w:rsidR="00C24DCD" w:rsidRPr="00AB757F" w:rsidRDefault="00C24DCD" w:rsidP="00AB757F">
      <w:pPr>
        <w:numPr>
          <w:ilvl w:val="1"/>
          <w:numId w:val="12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B757F">
        <w:rPr>
          <w:rFonts w:ascii="Times New Roman" w:hAnsi="Times New Roman" w:cs="Times New Roman"/>
          <w:sz w:val="24"/>
          <w:szCs w:val="24"/>
        </w:rPr>
        <w:lastRenderedPageBreak/>
        <w:t>Ремонт спецоборудования (</w:t>
      </w:r>
      <w:proofErr w:type="spellStart"/>
      <w:r w:rsidRPr="00AB757F">
        <w:rPr>
          <w:rFonts w:ascii="Times New Roman" w:hAnsi="Times New Roman" w:cs="Times New Roman"/>
          <w:sz w:val="24"/>
          <w:szCs w:val="24"/>
        </w:rPr>
        <w:t>гидротолкатели</w:t>
      </w:r>
      <w:proofErr w:type="spellEnd"/>
      <w:r w:rsidRPr="00AB757F">
        <w:rPr>
          <w:rFonts w:ascii="Times New Roman" w:hAnsi="Times New Roman" w:cs="Times New Roman"/>
          <w:sz w:val="24"/>
          <w:szCs w:val="24"/>
        </w:rPr>
        <w:t>, мотор-вибраторы, погружные насосы, двигатели с фазным ротором);</w:t>
      </w:r>
    </w:p>
    <w:p w:rsidR="00C24DCD" w:rsidRPr="00AB757F" w:rsidRDefault="00C24DCD" w:rsidP="00AB757F">
      <w:pPr>
        <w:numPr>
          <w:ilvl w:val="1"/>
          <w:numId w:val="12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B757F">
        <w:rPr>
          <w:rFonts w:ascii="Times New Roman" w:hAnsi="Times New Roman" w:cs="Times New Roman"/>
          <w:sz w:val="24"/>
          <w:szCs w:val="24"/>
        </w:rPr>
        <w:t>Установка премиальных подшипников (SKF, NTN и аналогов).</w:t>
      </w:r>
    </w:p>
    <w:p w:rsidR="00C24DCD" w:rsidRPr="00AB757F" w:rsidRDefault="00C24DCD" w:rsidP="00AB757F">
      <w:pPr>
        <w:numPr>
          <w:ilvl w:val="0"/>
          <w:numId w:val="12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B757F">
        <w:rPr>
          <w:rFonts w:ascii="Times New Roman" w:hAnsi="Times New Roman" w:cs="Times New Roman"/>
          <w:b/>
          <w:bCs/>
          <w:sz w:val="24"/>
          <w:szCs w:val="24"/>
        </w:rPr>
        <w:t>Документооборот:</w:t>
      </w:r>
    </w:p>
    <w:p w:rsidR="00C24DCD" w:rsidRPr="00AB757F" w:rsidRDefault="00C24DCD" w:rsidP="00AB757F">
      <w:pPr>
        <w:numPr>
          <w:ilvl w:val="1"/>
          <w:numId w:val="12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B757F">
        <w:rPr>
          <w:rFonts w:ascii="Times New Roman" w:hAnsi="Times New Roman" w:cs="Times New Roman"/>
          <w:sz w:val="24"/>
          <w:szCs w:val="24"/>
        </w:rPr>
        <w:t>Дефектные ведомости/акты согласовываются в электронном виде до подписания оригиналов.</w:t>
      </w:r>
    </w:p>
    <w:p w:rsidR="00C24DCD" w:rsidRPr="00AB757F" w:rsidRDefault="00C24DCD" w:rsidP="00AB757F">
      <w:pPr>
        <w:numPr>
          <w:ilvl w:val="1"/>
          <w:numId w:val="12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B757F">
        <w:rPr>
          <w:rFonts w:ascii="Times New Roman" w:hAnsi="Times New Roman" w:cs="Times New Roman"/>
          <w:sz w:val="24"/>
          <w:szCs w:val="24"/>
        </w:rPr>
        <w:t>Исполнитель предоставляет протоколы испытаний и измерений.</w:t>
      </w:r>
    </w:p>
    <w:p w:rsidR="00C24DCD" w:rsidRPr="00AB757F" w:rsidRDefault="00C24DCD" w:rsidP="00AB757F">
      <w:pPr>
        <w:numPr>
          <w:ilvl w:val="0"/>
          <w:numId w:val="12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B757F">
        <w:rPr>
          <w:rFonts w:ascii="Times New Roman" w:hAnsi="Times New Roman" w:cs="Times New Roman"/>
          <w:b/>
          <w:bCs/>
          <w:sz w:val="24"/>
          <w:szCs w:val="24"/>
        </w:rPr>
        <w:t>Срок действия на оказываемые услуги:</w:t>
      </w:r>
    </w:p>
    <w:p w:rsidR="00C24DCD" w:rsidRPr="00AB757F" w:rsidRDefault="00C24DCD" w:rsidP="00AB757F">
      <w:pPr>
        <w:numPr>
          <w:ilvl w:val="1"/>
          <w:numId w:val="12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B757F">
        <w:rPr>
          <w:rFonts w:ascii="Times New Roman" w:hAnsi="Times New Roman" w:cs="Times New Roman"/>
          <w:sz w:val="24"/>
          <w:szCs w:val="24"/>
        </w:rPr>
        <w:t>До </w:t>
      </w:r>
      <w:r w:rsidRPr="00AB757F">
        <w:rPr>
          <w:rFonts w:ascii="Times New Roman" w:hAnsi="Times New Roman" w:cs="Times New Roman"/>
          <w:b/>
          <w:bCs/>
          <w:sz w:val="24"/>
          <w:szCs w:val="24"/>
        </w:rPr>
        <w:t>31.12.2026</w:t>
      </w:r>
      <w:r w:rsidRPr="00AB757F">
        <w:rPr>
          <w:rFonts w:ascii="Times New Roman" w:hAnsi="Times New Roman" w:cs="Times New Roman"/>
          <w:sz w:val="24"/>
          <w:szCs w:val="24"/>
        </w:rPr>
        <w:t>.</w:t>
      </w:r>
    </w:p>
    <w:p w:rsidR="00C24DCD" w:rsidRDefault="00C24DCD" w:rsidP="00AB757F">
      <w:pPr>
        <w:numPr>
          <w:ilvl w:val="1"/>
          <w:numId w:val="12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B757F">
        <w:rPr>
          <w:rFonts w:ascii="Times New Roman" w:hAnsi="Times New Roman" w:cs="Times New Roman"/>
          <w:sz w:val="24"/>
          <w:szCs w:val="24"/>
        </w:rPr>
        <w:t>Возможно заключение долгосрочного договора </w:t>
      </w:r>
      <w:r w:rsidRPr="00AB757F">
        <w:rPr>
          <w:rFonts w:ascii="Times New Roman" w:hAnsi="Times New Roman" w:cs="Times New Roman"/>
          <w:b/>
          <w:bCs/>
          <w:sz w:val="24"/>
          <w:szCs w:val="24"/>
        </w:rPr>
        <w:t>до 31.12.2027</w:t>
      </w:r>
      <w:r w:rsidRPr="00AB757F">
        <w:rPr>
          <w:rFonts w:ascii="Times New Roman" w:hAnsi="Times New Roman" w:cs="Times New Roman"/>
          <w:sz w:val="24"/>
          <w:szCs w:val="24"/>
        </w:rPr>
        <w:t> с фиксацией цен.</w:t>
      </w:r>
    </w:p>
    <w:p w:rsidR="00AB757F" w:rsidRDefault="00AB757F" w:rsidP="00AB757F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B757F" w:rsidRPr="00AB757F" w:rsidRDefault="00AB757F" w:rsidP="00AB757F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267770" w:rsidRPr="00AB757F" w:rsidRDefault="00267770" w:rsidP="00AB757F">
      <w:pPr>
        <w:spacing w:after="0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757F">
        <w:rPr>
          <w:rFonts w:ascii="Times New Roman" w:hAnsi="Times New Roman" w:cs="Times New Roman"/>
          <w:b/>
          <w:bCs/>
          <w:sz w:val="24"/>
          <w:szCs w:val="24"/>
        </w:rPr>
        <w:t xml:space="preserve">6. ТЕХНИЧЕСКИЕ ТРЕБОВАНИЯ </w:t>
      </w:r>
    </w:p>
    <w:p w:rsidR="00267770" w:rsidRPr="00AB757F" w:rsidRDefault="00267770" w:rsidP="00AB757F">
      <w:pPr>
        <w:spacing w:after="0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757F">
        <w:rPr>
          <w:rFonts w:ascii="Times New Roman" w:hAnsi="Times New Roman" w:cs="Times New Roman"/>
          <w:b/>
          <w:bCs/>
          <w:sz w:val="24"/>
          <w:szCs w:val="24"/>
        </w:rPr>
        <w:t>Исполнитель должен иметь и использовать при оказании услуг</w:t>
      </w:r>
    </w:p>
    <w:p w:rsidR="00267770" w:rsidRPr="00AB757F" w:rsidRDefault="00267770" w:rsidP="00AB757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B757F">
        <w:rPr>
          <w:rFonts w:ascii="Times New Roman" w:hAnsi="Times New Roman" w:cs="Times New Roman"/>
          <w:b/>
          <w:bCs/>
          <w:sz w:val="24"/>
          <w:szCs w:val="24"/>
        </w:rPr>
        <w:t>6.1. Требования к оборудованию и инструментам:</w:t>
      </w:r>
    </w:p>
    <w:p w:rsidR="00267770" w:rsidRPr="00AB757F" w:rsidRDefault="00267770" w:rsidP="00AB757F">
      <w:pPr>
        <w:numPr>
          <w:ilvl w:val="0"/>
          <w:numId w:val="13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B757F">
        <w:rPr>
          <w:rFonts w:ascii="Times New Roman" w:hAnsi="Times New Roman" w:cs="Times New Roman"/>
          <w:sz w:val="24"/>
          <w:szCs w:val="24"/>
        </w:rPr>
        <w:t>Наличие специализированного ремонтного оборудования</w:t>
      </w:r>
    </w:p>
    <w:p w:rsidR="00267770" w:rsidRPr="00AB757F" w:rsidRDefault="00267770" w:rsidP="00AB757F">
      <w:pPr>
        <w:numPr>
          <w:ilvl w:val="0"/>
          <w:numId w:val="13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B757F">
        <w:rPr>
          <w:rFonts w:ascii="Times New Roman" w:hAnsi="Times New Roman" w:cs="Times New Roman"/>
          <w:sz w:val="24"/>
          <w:szCs w:val="24"/>
        </w:rPr>
        <w:t>Современные измерительные приборы с поверкой</w:t>
      </w:r>
    </w:p>
    <w:p w:rsidR="00267770" w:rsidRPr="00AB757F" w:rsidRDefault="00267770" w:rsidP="00AB757F">
      <w:pPr>
        <w:numPr>
          <w:ilvl w:val="0"/>
          <w:numId w:val="13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757F">
        <w:rPr>
          <w:rFonts w:ascii="Times New Roman" w:hAnsi="Times New Roman" w:cs="Times New Roman"/>
          <w:sz w:val="24"/>
          <w:szCs w:val="24"/>
        </w:rPr>
        <w:t>Термопечи</w:t>
      </w:r>
      <w:proofErr w:type="spellEnd"/>
      <w:r w:rsidRPr="00AB757F">
        <w:rPr>
          <w:rFonts w:ascii="Times New Roman" w:hAnsi="Times New Roman" w:cs="Times New Roman"/>
          <w:sz w:val="24"/>
          <w:szCs w:val="24"/>
        </w:rPr>
        <w:t> с программным управлением</w:t>
      </w:r>
    </w:p>
    <w:p w:rsidR="00267770" w:rsidRPr="00AB757F" w:rsidRDefault="00267770" w:rsidP="00AB757F">
      <w:pPr>
        <w:numPr>
          <w:ilvl w:val="0"/>
          <w:numId w:val="13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B757F">
        <w:rPr>
          <w:rFonts w:ascii="Times New Roman" w:hAnsi="Times New Roman" w:cs="Times New Roman"/>
          <w:sz w:val="24"/>
          <w:szCs w:val="24"/>
        </w:rPr>
        <w:t>Балансировочные станки</w:t>
      </w:r>
    </w:p>
    <w:p w:rsidR="00267770" w:rsidRPr="00AB757F" w:rsidRDefault="00267770" w:rsidP="00AB757F">
      <w:pPr>
        <w:numPr>
          <w:ilvl w:val="0"/>
          <w:numId w:val="13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B757F">
        <w:rPr>
          <w:rFonts w:ascii="Times New Roman" w:hAnsi="Times New Roman" w:cs="Times New Roman"/>
          <w:sz w:val="24"/>
          <w:szCs w:val="24"/>
        </w:rPr>
        <w:t>Испытательные стенды</w:t>
      </w:r>
    </w:p>
    <w:p w:rsidR="00267770" w:rsidRPr="00AB757F" w:rsidRDefault="00267770" w:rsidP="00AB757F">
      <w:pPr>
        <w:pStyle w:val="a8"/>
        <w:shd w:val="clear" w:color="auto" w:fill="FFFFFF"/>
        <w:spacing w:before="0" w:beforeAutospacing="0" w:after="0" w:afterAutospacing="0" w:line="420" w:lineRule="atLeast"/>
        <w:ind w:firstLine="284"/>
        <w:jc w:val="both"/>
        <w:rPr>
          <w:spacing w:val="3"/>
        </w:rPr>
      </w:pPr>
      <w:r w:rsidRPr="00AB757F">
        <w:rPr>
          <w:rStyle w:val="markdown-word"/>
          <w:b/>
          <w:bCs/>
          <w:spacing w:val="3"/>
        </w:rPr>
        <w:t>6.3. Требования к материалам:</w:t>
      </w:r>
    </w:p>
    <w:p w:rsidR="00267770" w:rsidRPr="00AB757F" w:rsidRDefault="00267770" w:rsidP="00AB757F">
      <w:pPr>
        <w:pStyle w:val="a8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spacing w:val="3"/>
        </w:rPr>
      </w:pPr>
      <w:r w:rsidRPr="00AB757F">
        <w:rPr>
          <w:rStyle w:val="markdown-word"/>
          <w:spacing w:val="3"/>
        </w:rPr>
        <w:t>Соответствие ГОСТ/ТУ</w:t>
      </w:r>
    </w:p>
    <w:p w:rsidR="00267770" w:rsidRPr="00AB757F" w:rsidRDefault="00267770" w:rsidP="00AB757F">
      <w:pPr>
        <w:pStyle w:val="a8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spacing w:val="3"/>
        </w:rPr>
      </w:pPr>
      <w:r w:rsidRPr="00AB757F">
        <w:rPr>
          <w:rStyle w:val="markdown-word"/>
          <w:spacing w:val="3"/>
        </w:rPr>
        <w:t>Наличие сертификатов качества</w:t>
      </w:r>
      <w:r w:rsidR="00AB757F" w:rsidRPr="00AB757F">
        <w:rPr>
          <w:rStyle w:val="markdown-word"/>
          <w:spacing w:val="3"/>
        </w:rPr>
        <w:t xml:space="preserve"> на ЗЧ</w:t>
      </w:r>
    </w:p>
    <w:p w:rsidR="00267770" w:rsidRPr="00AB757F" w:rsidRDefault="00267770" w:rsidP="00AB757F">
      <w:pPr>
        <w:pStyle w:val="a8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rStyle w:val="markdown-word"/>
          <w:spacing w:val="3"/>
        </w:rPr>
      </w:pPr>
      <w:r w:rsidRPr="00AB757F">
        <w:rPr>
          <w:rStyle w:val="markdown-word"/>
          <w:spacing w:val="3"/>
        </w:rPr>
        <w:t>Хранение в условиях, исключающих порчу</w:t>
      </w:r>
    </w:p>
    <w:p w:rsidR="00AB757F" w:rsidRPr="00AB757F" w:rsidRDefault="00AB757F" w:rsidP="00AB757F">
      <w:pPr>
        <w:pStyle w:val="a8"/>
        <w:spacing w:before="0" w:beforeAutospacing="0" w:after="0" w:afterAutospacing="0"/>
        <w:ind w:firstLine="284"/>
        <w:jc w:val="both"/>
        <w:rPr>
          <w:b/>
          <w:bCs/>
          <w:spacing w:val="3"/>
        </w:rPr>
      </w:pPr>
      <w:r w:rsidRPr="00AB757F">
        <w:rPr>
          <w:b/>
          <w:bCs/>
          <w:spacing w:val="3"/>
        </w:rPr>
        <w:t>9. КОНТРОЛЬ КАЧЕСТВА</w:t>
      </w:r>
    </w:p>
    <w:p w:rsidR="00AB757F" w:rsidRPr="00AB757F" w:rsidRDefault="00AB757F" w:rsidP="00AB757F">
      <w:pPr>
        <w:pStyle w:val="a8"/>
        <w:spacing w:before="0" w:beforeAutospacing="0" w:after="0" w:afterAutospacing="0"/>
        <w:ind w:firstLine="284"/>
        <w:jc w:val="both"/>
        <w:rPr>
          <w:spacing w:val="3"/>
        </w:rPr>
      </w:pPr>
      <w:r w:rsidRPr="00AB757F">
        <w:rPr>
          <w:b/>
          <w:bCs/>
          <w:spacing w:val="3"/>
        </w:rPr>
        <w:t>9.1. Входной контроль:</w:t>
      </w:r>
    </w:p>
    <w:p w:rsidR="00AB757F" w:rsidRPr="00AB757F" w:rsidRDefault="00AB757F" w:rsidP="00AB757F">
      <w:pPr>
        <w:pStyle w:val="a8"/>
        <w:numPr>
          <w:ilvl w:val="0"/>
          <w:numId w:val="15"/>
        </w:numPr>
        <w:spacing w:before="0" w:beforeAutospacing="0" w:after="0" w:afterAutospacing="0"/>
        <w:ind w:left="0" w:firstLine="284"/>
        <w:jc w:val="both"/>
        <w:rPr>
          <w:spacing w:val="3"/>
        </w:rPr>
      </w:pPr>
      <w:r w:rsidRPr="00AB757F">
        <w:rPr>
          <w:spacing w:val="3"/>
        </w:rPr>
        <w:t>Проверка состояния поступающего оборудования</w:t>
      </w:r>
    </w:p>
    <w:p w:rsidR="00AB757F" w:rsidRPr="00AB757F" w:rsidRDefault="00AB757F" w:rsidP="00AB757F">
      <w:pPr>
        <w:pStyle w:val="a8"/>
        <w:numPr>
          <w:ilvl w:val="0"/>
          <w:numId w:val="15"/>
        </w:numPr>
        <w:spacing w:before="0" w:beforeAutospacing="0" w:after="0" w:afterAutospacing="0"/>
        <w:ind w:left="0" w:firstLine="284"/>
        <w:jc w:val="both"/>
        <w:rPr>
          <w:spacing w:val="3"/>
        </w:rPr>
      </w:pPr>
      <w:r w:rsidRPr="00AB757F">
        <w:rPr>
          <w:spacing w:val="3"/>
        </w:rPr>
        <w:t>Документирование дефектов</w:t>
      </w:r>
    </w:p>
    <w:p w:rsidR="00AB757F" w:rsidRPr="00AB757F" w:rsidRDefault="00AB757F" w:rsidP="00AB757F">
      <w:pPr>
        <w:pStyle w:val="a8"/>
        <w:numPr>
          <w:ilvl w:val="0"/>
          <w:numId w:val="15"/>
        </w:numPr>
        <w:spacing w:before="0" w:beforeAutospacing="0" w:after="0" w:afterAutospacing="0"/>
        <w:ind w:left="0" w:firstLine="284"/>
        <w:jc w:val="both"/>
        <w:rPr>
          <w:spacing w:val="3"/>
        </w:rPr>
      </w:pPr>
      <w:r w:rsidRPr="00AB757F">
        <w:rPr>
          <w:spacing w:val="3"/>
        </w:rPr>
        <w:t>Согласование объема работ с Заказчиком</w:t>
      </w:r>
    </w:p>
    <w:p w:rsidR="00AB757F" w:rsidRPr="00AB757F" w:rsidRDefault="00AB757F" w:rsidP="00AB757F">
      <w:pPr>
        <w:pStyle w:val="a8"/>
        <w:spacing w:before="0" w:beforeAutospacing="0" w:after="0" w:afterAutospacing="0"/>
        <w:ind w:firstLine="284"/>
        <w:jc w:val="both"/>
        <w:rPr>
          <w:spacing w:val="3"/>
        </w:rPr>
      </w:pPr>
      <w:r w:rsidRPr="00AB757F">
        <w:rPr>
          <w:b/>
          <w:bCs/>
          <w:spacing w:val="3"/>
        </w:rPr>
        <w:t>9.2. Операционный контроль:</w:t>
      </w:r>
    </w:p>
    <w:p w:rsidR="00AB757F" w:rsidRPr="00AB757F" w:rsidRDefault="00AB757F" w:rsidP="00AB757F">
      <w:pPr>
        <w:pStyle w:val="a8"/>
        <w:numPr>
          <w:ilvl w:val="0"/>
          <w:numId w:val="16"/>
        </w:numPr>
        <w:spacing w:before="0" w:beforeAutospacing="0" w:after="0" w:afterAutospacing="0"/>
        <w:ind w:left="0" w:firstLine="284"/>
        <w:jc w:val="both"/>
        <w:rPr>
          <w:spacing w:val="3"/>
        </w:rPr>
      </w:pPr>
      <w:r w:rsidRPr="00AB757F">
        <w:rPr>
          <w:spacing w:val="3"/>
        </w:rPr>
        <w:t>Проверка качества на всех этапах ремонта</w:t>
      </w:r>
    </w:p>
    <w:p w:rsidR="00AB757F" w:rsidRPr="00AB757F" w:rsidRDefault="00AB757F" w:rsidP="00AB757F">
      <w:pPr>
        <w:pStyle w:val="a8"/>
        <w:numPr>
          <w:ilvl w:val="0"/>
          <w:numId w:val="16"/>
        </w:numPr>
        <w:spacing w:before="0" w:beforeAutospacing="0" w:after="0" w:afterAutospacing="0"/>
        <w:ind w:left="0" w:firstLine="284"/>
        <w:jc w:val="both"/>
        <w:rPr>
          <w:spacing w:val="3"/>
        </w:rPr>
      </w:pPr>
      <w:r w:rsidRPr="00AB757F">
        <w:rPr>
          <w:spacing w:val="3"/>
        </w:rPr>
        <w:t>Фиксация результатов в журналах</w:t>
      </w:r>
    </w:p>
    <w:p w:rsidR="00AB757F" w:rsidRPr="00AB757F" w:rsidRDefault="00AB757F" w:rsidP="00AB757F">
      <w:pPr>
        <w:pStyle w:val="a8"/>
        <w:numPr>
          <w:ilvl w:val="0"/>
          <w:numId w:val="16"/>
        </w:numPr>
        <w:spacing w:before="0" w:beforeAutospacing="0" w:after="0" w:afterAutospacing="0"/>
        <w:ind w:left="0" w:firstLine="284"/>
        <w:jc w:val="both"/>
        <w:rPr>
          <w:spacing w:val="3"/>
        </w:rPr>
      </w:pPr>
      <w:proofErr w:type="spellStart"/>
      <w:r w:rsidRPr="00AB757F">
        <w:rPr>
          <w:spacing w:val="3"/>
        </w:rPr>
        <w:t>Фотодокументирование</w:t>
      </w:r>
      <w:proofErr w:type="spellEnd"/>
    </w:p>
    <w:p w:rsidR="00AB757F" w:rsidRPr="00AB757F" w:rsidRDefault="00AB757F" w:rsidP="00AB757F">
      <w:pPr>
        <w:pStyle w:val="a8"/>
        <w:spacing w:before="0" w:beforeAutospacing="0" w:after="0" w:afterAutospacing="0"/>
        <w:ind w:firstLine="284"/>
        <w:jc w:val="both"/>
        <w:rPr>
          <w:spacing w:val="3"/>
        </w:rPr>
      </w:pPr>
      <w:r w:rsidRPr="00AB757F">
        <w:rPr>
          <w:b/>
          <w:bCs/>
          <w:spacing w:val="3"/>
        </w:rPr>
        <w:t>9.3. Приемочный контроль:</w:t>
      </w:r>
    </w:p>
    <w:p w:rsidR="00AB757F" w:rsidRPr="00AB757F" w:rsidRDefault="00AB757F" w:rsidP="00AB757F">
      <w:pPr>
        <w:pStyle w:val="a8"/>
        <w:numPr>
          <w:ilvl w:val="0"/>
          <w:numId w:val="17"/>
        </w:numPr>
        <w:spacing w:before="0" w:beforeAutospacing="0" w:after="0" w:afterAutospacing="0"/>
        <w:ind w:left="0" w:firstLine="284"/>
        <w:jc w:val="both"/>
        <w:rPr>
          <w:spacing w:val="3"/>
        </w:rPr>
      </w:pPr>
      <w:r w:rsidRPr="00AB757F">
        <w:rPr>
          <w:spacing w:val="3"/>
        </w:rPr>
        <w:t>Проведение испытаний</w:t>
      </w:r>
    </w:p>
    <w:p w:rsidR="00AB757F" w:rsidRPr="00AB757F" w:rsidRDefault="00AB757F" w:rsidP="00AB757F">
      <w:pPr>
        <w:pStyle w:val="a8"/>
        <w:numPr>
          <w:ilvl w:val="0"/>
          <w:numId w:val="17"/>
        </w:numPr>
        <w:spacing w:before="0" w:beforeAutospacing="0" w:after="0" w:afterAutospacing="0"/>
        <w:ind w:left="0" w:firstLine="284"/>
        <w:jc w:val="both"/>
        <w:rPr>
          <w:spacing w:val="3"/>
        </w:rPr>
      </w:pPr>
      <w:r w:rsidRPr="00AB757F">
        <w:rPr>
          <w:spacing w:val="3"/>
        </w:rPr>
        <w:t>Оформление протоколов</w:t>
      </w:r>
    </w:p>
    <w:p w:rsidR="00AB757F" w:rsidRPr="00AB757F" w:rsidRDefault="00AB757F" w:rsidP="00AB757F">
      <w:pPr>
        <w:pStyle w:val="a8"/>
        <w:numPr>
          <w:ilvl w:val="0"/>
          <w:numId w:val="17"/>
        </w:numPr>
        <w:spacing w:before="0" w:beforeAutospacing="0" w:after="0" w:afterAutospacing="0"/>
        <w:ind w:left="0" w:firstLine="284"/>
        <w:jc w:val="both"/>
        <w:rPr>
          <w:spacing w:val="3"/>
        </w:rPr>
      </w:pPr>
      <w:r w:rsidRPr="00AB757F">
        <w:rPr>
          <w:spacing w:val="3"/>
        </w:rPr>
        <w:t>Передача оборудования Заказчику</w:t>
      </w:r>
    </w:p>
    <w:p w:rsidR="00AB757F" w:rsidRPr="00AB757F" w:rsidRDefault="00AB757F" w:rsidP="00AB757F">
      <w:pPr>
        <w:pStyle w:val="a8"/>
        <w:spacing w:before="0" w:beforeAutospacing="0" w:after="0" w:afterAutospacing="0"/>
        <w:ind w:firstLine="284"/>
        <w:jc w:val="both"/>
        <w:rPr>
          <w:b/>
          <w:bCs/>
          <w:spacing w:val="3"/>
        </w:rPr>
      </w:pPr>
      <w:r w:rsidRPr="00AB757F">
        <w:rPr>
          <w:b/>
          <w:bCs/>
          <w:spacing w:val="3"/>
        </w:rPr>
        <w:t>10. ОТВЕТСТВЕННОСТЬ СТОРОН</w:t>
      </w:r>
    </w:p>
    <w:p w:rsidR="00AB757F" w:rsidRPr="00AB757F" w:rsidRDefault="00AB757F" w:rsidP="00AB757F">
      <w:pPr>
        <w:pStyle w:val="a8"/>
        <w:spacing w:before="0" w:beforeAutospacing="0" w:after="0" w:afterAutospacing="0"/>
        <w:ind w:firstLine="284"/>
        <w:jc w:val="both"/>
        <w:rPr>
          <w:spacing w:val="3"/>
        </w:rPr>
      </w:pPr>
      <w:r w:rsidRPr="00AB757F">
        <w:rPr>
          <w:b/>
          <w:bCs/>
          <w:spacing w:val="3"/>
        </w:rPr>
        <w:t>10.1. Исполнитель несет ответственность за:</w:t>
      </w:r>
    </w:p>
    <w:p w:rsidR="00AB757F" w:rsidRPr="00AB757F" w:rsidRDefault="00AB757F" w:rsidP="00AB757F">
      <w:pPr>
        <w:pStyle w:val="a8"/>
        <w:numPr>
          <w:ilvl w:val="0"/>
          <w:numId w:val="18"/>
        </w:numPr>
        <w:spacing w:before="0" w:beforeAutospacing="0" w:after="0" w:afterAutospacing="0"/>
        <w:ind w:left="0" w:firstLine="284"/>
        <w:jc w:val="both"/>
        <w:rPr>
          <w:spacing w:val="3"/>
        </w:rPr>
      </w:pPr>
      <w:r w:rsidRPr="00AB757F">
        <w:rPr>
          <w:spacing w:val="3"/>
        </w:rPr>
        <w:t>Качество выполненных работ</w:t>
      </w:r>
    </w:p>
    <w:p w:rsidR="00AB757F" w:rsidRPr="00AB757F" w:rsidRDefault="00AB757F" w:rsidP="00AB757F">
      <w:pPr>
        <w:pStyle w:val="a8"/>
        <w:numPr>
          <w:ilvl w:val="0"/>
          <w:numId w:val="18"/>
        </w:numPr>
        <w:spacing w:before="0" w:beforeAutospacing="0" w:after="0" w:afterAutospacing="0"/>
        <w:ind w:left="0" w:firstLine="284"/>
        <w:jc w:val="both"/>
        <w:rPr>
          <w:spacing w:val="3"/>
        </w:rPr>
      </w:pPr>
      <w:r w:rsidRPr="00AB757F">
        <w:rPr>
          <w:spacing w:val="3"/>
        </w:rPr>
        <w:t>Соблюдение сроков ремонта</w:t>
      </w:r>
    </w:p>
    <w:p w:rsidR="00AB757F" w:rsidRPr="00AB757F" w:rsidRDefault="00AB757F" w:rsidP="00AB757F">
      <w:pPr>
        <w:pStyle w:val="a8"/>
        <w:numPr>
          <w:ilvl w:val="0"/>
          <w:numId w:val="18"/>
        </w:numPr>
        <w:spacing w:before="0" w:beforeAutospacing="0" w:after="0" w:afterAutospacing="0"/>
        <w:ind w:left="0" w:firstLine="284"/>
        <w:jc w:val="both"/>
        <w:rPr>
          <w:spacing w:val="3"/>
        </w:rPr>
      </w:pPr>
      <w:r w:rsidRPr="00AB757F">
        <w:rPr>
          <w:spacing w:val="3"/>
        </w:rPr>
        <w:t>Сохранность оборудования</w:t>
      </w:r>
    </w:p>
    <w:p w:rsidR="00AB757F" w:rsidRPr="00AB757F" w:rsidRDefault="00AB757F" w:rsidP="00AB757F">
      <w:pPr>
        <w:pStyle w:val="a8"/>
        <w:numPr>
          <w:ilvl w:val="0"/>
          <w:numId w:val="18"/>
        </w:numPr>
        <w:spacing w:before="0" w:beforeAutospacing="0" w:after="0" w:afterAutospacing="0"/>
        <w:ind w:left="0" w:firstLine="284"/>
        <w:jc w:val="both"/>
        <w:rPr>
          <w:spacing w:val="3"/>
        </w:rPr>
      </w:pPr>
      <w:r w:rsidRPr="00AB757F">
        <w:rPr>
          <w:spacing w:val="3"/>
        </w:rPr>
        <w:t>Конфиденциальность информации</w:t>
      </w:r>
    </w:p>
    <w:p w:rsidR="00AB757F" w:rsidRPr="00AB757F" w:rsidRDefault="00AB757F" w:rsidP="00AB757F">
      <w:pPr>
        <w:pStyle w:val="a8"/>
        <w:spacing w:before="0" w:beforeAutospacing="0" w:after="0" w:afterAutospacing="0"/>
        <w:ind w:firstLine="284"/>
        <w:jc w:val="both"/>
        <w:rPr>
          <w:spacing w:val="3"/>
        </w:rPr>
      </w:pPr>
      <w:r w:rsidRPr="00AB757F">
        <w:rPr>
          <w:b/>
          <w:bCs/>
          <w:spacing w:val="3"/>
        </w:rPr>
        <w:t>10.2. Заказчик несет ответственность за:</w:t>
      </w:r>
    </w:p>
    <w:p w:rsidR="00AB757F" w:rsidRPr="00AB757F" w:rsidRDefault="00AB757F" w:rsidP="00AB757F">
      <w:pPr>
        <w:pStyle w:val="a8"/>
        <w:numPr>
          <w:ilvl w:val="0"/>
          <w:numId w:val="19"/>
        </w:numPr>
        <w:spacing w:before="0" w:beforeAutospacing="0" w:after="0" w:afterAutospacing="0"/>
        <w:ind w:left="0" w:firstLine="284"/>
        <w:jc w:val="both"/>
        <w:rPr>
          <w:spacing w:val="3"/>
        </w:rPr>
      </w:pPr>
      <w:r w:rsidRPr="00AB757F">
        <w:rPr>
          <w:spacing w:val="3"/>
        </w:rPr>
        <w:t>Своевременную оплату услуг</w:t>
      </w:r>
    </w:p>
    <w:p w:rsidR="00AB757F" w:rsidRPr="00AB757F" w:rsidRDefault="00AB757F" w:rsidP="00AB757F">
      <w:pPr>
        <w:pStyle w:val="a8"/>
        <w:numPr>
          <w:ilvl w:val="0"/>
          <w:numId w:val="19"/>
        </w:numPr>
        <w:spacing w:before="0" w:beforeAutospacing="0" w:after="0" w:afterAutospacing="0"/>
        <w:ind w:left="0" w:firstLine="284"/>
        <w:jc w:val="both"/>
        <w:rPr>
          <w:spacing w:val="3"/>
        </w:rPr>
      </w:pPr>
      <w:r w:rsidRPr="00AB757F">
        <w:rPr>
          <w:spacing w:val="3"/>
        </w:rPr>
        <w:t>Предоставление полной информации об оборудовании</w:t>
      </w:r>
    </w:p>
    <w:p w:rsidR="00AB757F" w:rsidRPr="00AB757F" w:rsidRDefault="00AB757F" w:rsidP="00AB757F">
      <w:pPr>
        <w:pStyle w:val="a8"/>
        <w:numPr>
          <w:ilvl w:val="0"/>
          <w:numId w:val="19"/>
        </w:numPr>
        <w:spacing w:before="0" w:beforeAutospacing="0" w:after="0" w:afterAutospacing="0"/>
        <w:ind w:left="0" w:firstLine="284"/>
        <w:jc w:val="both"/>
        <w:rPr>
          <w:spacing w:val="3"/>
        </w:rPr>
      </w:pPr>
      <w:r w:rsidRPr="00AB757F">
        <w:rPr>
          <w:spacing w:val="3"/>
        </w:rPr>
        <w:t>Соблюдение правил эксплуатации</w:t>
      </w:r>
    </w:p>
    <w:p w:rsidR="00AB757F" w:rsidRDefault="00AB757F" w:rsidP="00AB757F">
      <w:pPr>
        <w:pStyle w:val="a8"/>
        <w:ind w:firstLine="284"/>
        <w:jc w:val="both"/>
        <w:rPr>
          <w:spacing w:val="3"/>
        </w:rPr>
      </w:pPr>
      <w:r>
        <w:rPr>
          <w:spacing w:val="3"/>
        </w:rPr>
        <w:t xml:space="preserve">Начальник электроремонтного участка </w:t>
      </w:r>
      <w:r>
        <w:rPr>
          <w:spacing w:val="3"/>
        </w:rPr>
        <w:tab/>
      </w:r>
      <w:r>
        <w:rPr>
          <w:spacing w:val="3"/>
        </w:rPr>
        <w:tab/>
        <w:t xml:space="preserve">______________ </w:t>
      </w:r>
      <w:r>
        <w:rPr>
          <w:spacing w:val="3"/>
        </w:rPr>
        <w:tab/>
        <w:t>И.В. Алехин</w:t>
      </w:r>
    </w:p>
    <w:p w:rsidR="00AB757F" w:rsidRPr="00AB757F" w:rsidRDefault="00AB757F" w:rsidP="00AB757F">
      <w:pPr>
        <w:pStyle w:val="a8"/>
        <w:ind w:firstLine="284"/>
        <w:jc w:val="both"/>
        <w:rPr>
          <w:spacing w:val="3"/>
        </w:rPr>
      </w:pPr>
      <w:r>
        <w:rPr>
          <w:spacing w:val="3"/>
        </w:rPr>
        <w:t>Менеджер по контракту инженер-механик по ПБ</w:t>
      </w:r>
      <w:r>
        <w:rPr>
          <w:spacing w:val="3"/>
        </w:rPr>
        <w:tab/>
        <w:t xml:space="preserve">______________ </w:t>
      </w:r>
      <w:r>
        <w:rPr>
          <w:spacing w:val="3"/>
        </w:rPr>
        <w:tab/>
        <w:t>В.В. Фантазов</w:t>
      </w:r>
    </w:p>
    <w:p w:rsidR="00AB757F" w:rsidRPr="00AB757F" w:rsidRDefault="00AB757F" w:rsidP="00AB757F">
      <w:pPr>
        <w:pStyle w:val="a8"/>
        <w:shd w:val="clear" w:color="auto" w:fill="FFFFFF"/>
        <w:spacing w:before="120" w:after="120" w:line="420" w:lineRule="atLeast"/>
        <w:jc w:val="both"/>
        <w:rPr>
          <w:spacing w:val="3"/>
        </w:rPr>
      </w:pPr>
    </w:p>
    <w:p w:rsidR="00AB757F" w:rsidRPr="00AB757F" w:rsidRDefault="00AB757F" w:rsidP="00AB757F">
      <w:pPr>
        <w:pStyle w:val="a8"/>
        <w:shd w:val="clear" w:color="auto" w:fill="FFFFFF"/>
        <w:spacing w:before="120" w:after="120" w:line="420" w:lineRule="atLeast"/>
        <w:jc w:val="both"/>
        <w:rPr>
          <w:spacing w:val="3"/>
        </w:rPr>
      </w:pPr>
    </w:p>
    <w:p w:rsidR="00AB757F" w:rsidRPr="00AB757F" w:rsidRDefault="00AB757F" w:rsidP="00AB757F">
      <w:pPr>
        <w:pStyle w:val="a8"/>
        <w:shd w:val="clear" w:color="auto" w:fill="FFFFFF"/>
        <w:spacing w:before="120" w:beforeAutospacing="0" w:after="120" w:afterAutospacing="0" w:line="420" w:lineRule="atLeast"/>
        <w:jc w:val="both"/>
        <w:rPr>
          <w:rStyle w:val="markdown-word"/>
          <w:spacing w:val="3"/>
        </w:rPr>
      </w:pPr>
    </w:p>
    <w:sectPr w:rsidR="00AB757F" w:rsidRPr="00AB757F" w:rsidSect="00AB757F">
      <w:headerReference w:type="first" r:id="rId7"/>
      <w:pgSz w:w="11906" w:h="16838"/>
      <w:pgMar w:top="993" w:right="850" w:bottom="426" w:left="1134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3E2" w:rsidRDefault="00A713E2" w:rsidP="007C0B45">
      <w:pPr>
        <w:spacing w:after="0" w:line="240" w:lineRule="auto"/>
      </w:pPr>
      <w:r>
        <w:separator/>
      </w:r>
    </w:p>
  </w:endnote>
  <w:endnote w:type="continuationSeparator" w:id="0">
    <w:p w:rsidR="00A713E2" w:rsidRDefault="00A713E2" w:rsidP="007C0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3E2" w:rsidRDefault="00A713E2" w:rsidP="007C0B45">
      <w:pPr>
        <w:spacing w:after="0" w:line="240" w:lineRule="auto"/>
      </w:pPr>
      <w:r>
        <w:separator/>
      </w:r>
    </w:p>
  </w:footnote>
  <w:footnote w:type="continuationSeparator" w:id="0">
    <w:p w:rsidR="00A713E2" w:rsidRDefault="00A713E2" w:rsidP="007C0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57F" w:rsidRPr="0086781E" w:rsidRDefault="00AB757F" w:rsidP="00AB757F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0" w:after="20" w:line="240" w:lineRule="auto"/>
      <w:jc w:val="both"/>
      <w:rPr>
        <w:rFonts w:ascii="Arial" w:eastAsia="Times New Roman" w:hAnsi="Arial" w:cs="Arial"/>
        <w:b/>
        <w:sz w:val="24"/>
        <w:szCs w:val="24"/>
        <w:lang w:eastAsia="ru-RU"/>
      </w:rPr>
    </w:pPr>
    <w:r w:rsidRPr="0086781E">
      <w:rPr>
        <w:rFonts w:ascii="Arial" w:eastAsia="Times New Roman" w:hAnsi="Arial" w:cs="Arial"/>
        <w:noProof/>
        <w:sz w:val="24"/>
        <w:szCs w:val="24"/>
        <w:lang w:eastAsia="ru-RU"/>
      </w:rPr>
      <w:drawing>
        <wp:anchor distT="0" distB="0" distL="114300" distR="114300" simplePos="0" relativeHeight="251660288" behindDoc="1" locked="0" layoutInCell="1" allowOverlap="1" wp14:anchorId="202E765D" wp14:editId="317F8515">
          <wp:simplePos x="0" y="0"/>
          <wp:positionH relativeFrom="column">
            <wp:posOffset>6102350</wp:posOffset>
          </wp:positionH>
          <wp:positionV relativeFrom="paragraph">
            <wp:posOffset>5715</wp:posOffset>
          </wp:positionV>
          <wp:extent cx="154305" cy="154305"/>
          <wp:effectExtent l="0" t="0" r="0" b="0"/>
          <wp:wrapNone/>
          <wp:docPr id="23" name="Изображение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" cy="154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6781E">
      <w:rPr>
        <w:rFonts w:ascii="Arial" w:eastAsia="Times New Roman" w:hAnsi="Arial" w:cs="Arial"/>
        <w:noProof/>
        <w:sz w:val="24"/>
        <w:szCs w:val="24"/>
        <w:lang w:eastAsia="ru-RU"/>
      </w:rPr>
      <w:drawing>
        <wp:anchor distT="0" distB="0" distL="114300" distR="114300" simplePos="0" relativeHeight="251659264" behindDoc="0" locked="0" layoutInCell="1" allowOverlap="1" wp14:anchorId="0421526C" wp14:editId="0D6399E8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011600" cy="266400"/>
          <wp:effectExtent l="0" t="0" r="4445" b="0"/>
          <wp:wrapNone/>
          <wp:docPr id="24" name="Изображение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Безымянный-7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1600" cy="26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B757F" w:rsidRPr="0086781E" w:rsidRDefault="00AB757F" w:rsidP="00AB757F">
    <w:pPr>
      <w:tabs>
        <w:tab w:val="center" w:pos="4677"/>
        <w:tab w:val="right" w:pos="9355"/>
      </w:tabs>
      <w:spacing w:after="0" w:line="240" w:lineRule="auto"/>
      <w:ind w:left="5387"/>
      <w:rPr>
        <w:rFonts w:ascii="Arial" w:hAnsi="Arial" w:cs="Arial"/>
        <w:b/>
        <w:color w:val="283250"/>
      </w:rPr>
    </w:pPr>
  </w:p>
  <w:p w:rsidR="00AB757F" w:rsidRPr="0086781E" w:rsidRDefault="00AB757F" w:rsidP="00AB757F">
    <w:pPr>
      <w:tabs>
        <w:tab w:val="center" w:pos="4677"/>
        <w:tab w:val="right" w:pos="9355"/>
      </w:tabs>
      <w:spacing w:after="0" w:line="240" w:lineRule="auto"/>
      <w:rPr>
        <w:rFonts w:ascii="Arial" w:hAnsi="Arial" w:cs="Arial"/>
        <w:b/>
        <w:color w:val="283250"/>
      </w:rPr>
    </w:pPr>
    <w:r w:rsidRPr="0086781E">
      <w:rPr>
        <w:rFonts w:ascii="Arial" w:hAnsi="Arial" w:cs="Arial"/>
        <w:b/>
        <w:color w:val="283250"/>
      </w:rPr>
      <w:t>Группа компаний «</w:t>
    </w:r>
    <w:proofErr w:type="spellStart"/>
    <w:r w:rsidRPr="0086781E">
      <w:rPr>
        <w:rFonts w:ascii="Arial" w:hAnsi="Arial" w:cs="Arial"/>
        <w:b/>
        <w:color w:val="283250"/>
      </w:rPr>
      <w:t>Юнитайл</w:t>
    </w:r>
    <w:proofErr w:type="spellEnd"/>
    <w:r w:rsidRPr="0086781E">
      <w:rPr>
        <w:rFonts w:ascii="Arial" w:hAnsi="Arial" w:cs="Arial"/>
        <w:b/>
        <w:color w:val="283250"/>
      </w:rPr>
      <w:t>»</w:t>
    </w:r>
  </w:p>
  <w:p w:rsidR="00AB757F" w:rsidRPr="0086781E" w:rsidRDefault="00AB757F" w:rsidP="00AB757F">
    <w:pPr>
      <w:tabs>
        <w:tab w:val="center" w:pos="4677"/>
        <w:tab w:val="right" w:pos="9355"/>
      </w:tabs>
      <w:spacing w:after="0" w:line="360" w:lineRule="auto"/>
      <w:rPr>
        <w:rFonts w:ascii="Arial" w:hAnsi="Arial" w:cs="Arial"/>
        <w:b/>
        <w:color w:val="283250"/>
      </w:rPr>
    </w:pPr>
    <w:r w:rsidRPr="0086781E">
      <w:rPr>
        <w:rFonts w:ascii="Arial" w:hAnsi="Arial" w:cs="Arial"/>
        <w:b/>
        <w:color w:val="283250"/>
      </w:rPr>
      <w:t>ООО «</w:t>
    </w:r>
    <w:proofErr w:type="spellStart"/>
    <w:r w:rsidRPr="0086781E">
      <w:rPr>
        <w:rFonts w:ascii="Arial" w:hAnsi="Arial" w:cs="Arial"/>
        <w:b/>
        <w:color w:val="283250"/>
      </w:rPr>
      <w:t>Шахтинская</w:t>
    </w:r>
    <w:proofErr w:type="spellEnd"/>
    <w:r w:rsidRPr="0086781E">
      <w:rPr>
        <w:rFonts w:ascii="Arial" w:hAnsi="Arial" w:cs="Arial"/>
        <w:b/>
        <w:color w:val="283250"/>
      </w:rPr>
      <w:t xml:space="preserve"> керамика»</w:t>
    </w:r>
  </w:p>
  <w:p w:rsidR="00AB757F" w:rsidRDefault="00AB757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E50F7"/>
    <w:multiLevelType w:val="multilevel"/>
    <w:tmpl w:val="D3E0F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8960A6"/>
    <w:multiLevelType w:val="multilevel"/>
    <w:tmpl w:val="0B308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A80A22"/>
    <w:multiLevelType w:val="multilevel"/>
    <w:tmpl w:val="8AD482FC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987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/>
      </w:rPr>
    </w:lvl>
  </w:abstractNum>
  <w:abstractNum w:abstractNumId="3" w15:restartNumberingAfterBreak="0">
    <w:nsid w:val="1CC273DD"/>
    <w:multiLevelType w:val="multilevel"/>
    <w:tmpl w:val="4C4EB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C4545F"/>
    <w:multiLevelType w:val="multilevel"/>
    <w:tmpl w:val="0BF64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D25B3E"/>
    <w:multiLevelType w:val="multilevel"/>
    <w:tmpl w:val="2B526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5A4897"/>
    <w:multiLevelType w:val="multilevel"/>
    <w:tmpl w:val="008C6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D0005D"/>
    <w:multiLevelType w:val="multilevel"/>
    <w:tmpl w:val="31807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581C97"/>
    <w:multiLevelType w:val="multilevel"/>
    <w:tmpl w:val="E18E9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951472"/>
    <w:multiLevelType w:val="multilevel"/>
    <w:tmpl w:val="FC723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B64D2F"/>
    <w:multiLevelType w:val="multilevel"/>
    <w:tmpl w:val="7062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54649C"/>
    <w:multiLevelType w:val="multilevel"/>
    <w:tmpl w:val="E3164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741B1D"/>
    <w:multiLevelType w:val="multilevel"/>
    <w:tmpl w:val="99BEA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2D39AD"/>
    <w:multiLevelType w:val="multilevel"/>
    <w:tmpl w:val="9EF23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5C2FBC"/>
    <w:multiLevelType w:val="multilevel"/>
    <w:tmpl w:val="07A23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740B60"/>
    <w:multiLevelType w:val="multilevel"/>
    <w:tmpl w:val="19505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7875DC"/>
    <w:multiLevelType w:val="multilevel"/>
    <w:tmpl w:val="7CB81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16178D"/>
    <w:multiLevelType w:val="multilevel"/>
    <w:tmpl w:val="61486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312ECB"/>
    <w:multiLevelType w:val="multilevel"/>
    <w:tmpl w:val="98AEC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1A1009"/>
    <w:multiLevelType w:val="multilevel"/>
    <w:tmpl w:val="C12E8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4E21E4"/>
    <w:multiLevelType w:val="multilevel"/>
    <w:tmpl w:val="9D8A4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"/>
  </w:num>
  <w:num w:numId="5">
    <w:abstractNumId w:val="11"/>
  </w:num>
  <w:num w:numId="6">
    <w:abstractNumId w:val="16"/>
  </w:num>
  <w:num w:numId="7">
    <w:abstractNumId w:val="6"/>
  </w:num>
  <w:num w:numId="8">
    <w:abstractNumId w:val="20"/>
  </w:num>
  <w:num w:numId="9">
    <w:abstractNumId w:val="0"/>
  </w:num>
  <w:num w:numId="10">
    <w:abstractNumId w:val="5"/>
  </w:num>
  <w:num w:numId="11">
    <w:abstractNumId w:val="7"/>
  </w:num>
  <w:num w:numId="12">
    <w:abstractNumId w:val="4"/>
  </w:num>
  <w:num w:numId="13">
    <w:abstractNumId w:val="17"/>
  </w:num>
  <w:num w:numId="14">
    <w:abstractNumId w:val="9"/>
  </w:num>
  <w:num w:numId="15">
    <w:abstractNumId w:val="15"/>
  </w:num>
  <w:num w:numId="16">
    <w:abstractNumId w:val="12"/>
  </w:num>
  <w:num w:numId="17">
    <w:abstractNumId w:val="14"/>
  </w:num>
  <w:num w:numId="18">
    <w:abstractNumId w:val="13"/>
  </w:num>
  <w:num w:numId="19">
    <w:abstractNumId w:val="10"/>
  </w:num>
  <w:num w:numId="20">
    <w:abstractNumId w:val="18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864"/>
    <w:rsid w:val="000337C2"/>
    <w:rsid w:val="0009032D"/>
    <w:rsid w:val="00267770"/>
    <w:rsid w:val="002C1169"/>
    <w:rsid w:val="002E4305"/>
    <w:rsid w:val="0031032F"/>
    <w:rsid w:val="003B4DE5"/>
    <w:rsid w:val="003B4EB2"/>
    <w:rsid w:val="00466EAC"/>
    <w:rsid w:val="004C7168"/>
    <w:rsid w:val="00511F27"/>
    <w:rsid w:val="00787ED2"/>
    <w:rsid w:val="007C0B45"/>
    <w:rsid w:val="008B18FC"/>
    <w:rsid w:val="00966864"/>
    <w:rsid w:val="00A713E2"/>
    <w:rsid w:val="00AB757F"/>
    <w:rsid w:val="00B877A8"/>
    <w:rsid w:val="00C24DCD"/>
    <w:rsid w:val="00C66562"/>
    <w:rsid w:val="00E26A6C"/>
    <w:rsid w:val="00FD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E88E4F"/>
  <w15:chartTrackingRefBased/>
  <w15:docId w15:val="{26D75A7D-A483-4639-99E3-8269634C1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B45"/>
  </w:style>
  <w:style w:type="paragraph" w:styleId="3">
    <w:name w:val="heading 3"/>
    <w:basedOn w:val="a"/>
    <w:link w:val="30"/>
    <w:uiPriority w:val="9"/>
    <w:qFormat/>
    <w:rsid w:val="00AB75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0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0B45"/>
  </w:style>
  <w:style w:type="paragraph" w:styleId="a5">
    <w:name w:val="footer"/>
    <w:basedOn w:val="a"/>
    <w:link w:val="a6"/>
    <w:uiPriority w:val="99"/>
    <w:unhideWhenUsed/>
    <w:rsid w:val="007C0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C0B45"/>
  </w:style>
  <w:style w:type="paragraph" w:styleId="a7">
    <w:name w:val="List Paragraph"/>
    <w:basedOn w:val="a"/>
    <w:uiPriority w:val="34"/>
    <w:qFormat/>
    <w:rsid w:val="007C0B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267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267770"/>
  </w:style>
  <w:style w:type="character" w:customStyle="1" w:styleId="30">
    <w:name w:val="Заголовок 3 Знак"/>
    <w:basedOn w:val="a0"/>
    <w:link w:val="3"/>
    <w:uiPriority w:val="9"/>
    <w:rsid w:val="00AB75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 Роман Михайлович</dc:creator>
  <cp:keywords/>
  <dc:description/>
  <cp:lastModifiedBy>Васильев Роман Михайлович</cp:lastModifiedBy>
  <cp:revision>7</cp:revision>
  <dcterms:created xsi:type="dcterms:W3CDTF">2026-01-12T10:07:00Z</dcterms:created>
  <dcterms:modified xsi:type="dcterms:W3CDTF">2026-01-12T13:15:00Z</dcterms:modified>
</cp:coreProperties>
</file>