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127"/>
      </w:tblGrid>
      <w:tr w:rsidR="00C41930" w:rsidRPr="0082236A" w:rsidTr="00945EFC">
        <w:tc>
          <w:tcPr>
            <w:tcW w:w="5079" w:type="dxa"/>
          </w:tcPr>
          <w:p w:rsidR="00C41930" w:rsidRPr="0082236A" w:rsidRDefault="00C41930" w:rsidP="00C41930">
            <w:pPr>
              <w:tabs>
                <w:tab w:val="left" w:pos="194"/>
                <w:tab w:val="center" w:pos="5233"/>
              </w:tabs>
              <w:rPr>
                <w:b/>
                <w:sz w:val="24"/>
              </w:rPr>
            </w:pPr>
          </w:p>
        </w:tc>
        <w:tc>
          <w:tcPr>
            <w:tcW w:w="5127" w:type="dxa"/>
          </w:tcPr>
          <w:p w:rsidR="00C41930" w:rsidRPr="00945EFC" w:rsidRDefault="00C41930" w:rsidP="00C41930">
            <w:pPr>
              <w:tabs>
                <w:tab w:val="left" w:pos="194"/>
                <w:tab w:val="center" w:pos="5233"/>
              </w:tabs>
              <w:rPr>
                <w:rFonts w:asciiTheme="minorHAnsi" w:hAnsiTheme="minorHAnsi" w:cstheme="minorHAnsi"/>
                <w:b/>
                <w:sz w:val="22"/>
              </w:rPr>
            </w:pPr>
            <w:r w:rsidRPr="00945EFC">
              <w:rPr>
                <w:rFonts w:asciiTheme="minorHAnsi" w:hAnsiTheme="minorHAnsi" w:cstheme="minorHAnsi"/>
                <w:b/>
                <w:sz w:val="22"/>
              </w:rPr>
              <w:t>Утверждаю:</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Главный инженер</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ООО «Шахтинская керамика»</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 xml:space="preserve"> _______________ Р.М. Васильев</w:t>
            </w:r>
          </w:p>
          <w:p w:rsidR="00C41930" w:rsidRPr="0082236A" w:rsidRDefault="00C41930" w:rsidP="00C41930">
            <w:pPr>
              <w:tabs>
                <w:tab w:val="left" w:pos="194"/>
                <w:tab w:val="center" w:pos="5233"/>
              </w:tabs>
              <w:rPr>
                <w:b/>
                <w:sz w:val="24"/>
              </w:rPr>
            </w:pPr>
            <w:r w:rsidRPr="00C41930">
              <w:rPr>
                <w:rFonts w:asciiTheme="minorHAnsi" w:hAnsiTheme="minorHAnsi" w:cstheme="minorHAnsi"/>
                <w:sz w:val="22"/>
              </w:rPr>
              <w:t xml:space="preserve"> «____» _____________ 2025 г.</w:t>
            </w:r>
          </w:p>
        </w:tc>
      </w:tr>
    </w:tbl>
    <w:p w:rsidR="00C41930" w:rsidRDefault="00C41930" w:rsidP="00332563">
      <w:pPr>
        <w:jc w:val="center"/>
        <w:rPr>
          <w:rFonts w:cs="Arial"/>
          <w:b/>
          <w:sz w:val="20"/>
          <w:szCs w:val="20"/>
        </w:rPr>
      </w:pPr>
    </w:p>
    <w:p w:rsidR="00C41930" w:rsidRDefault="00C41930" w:rsidP="00332563">
      <w:pPr>
        <w:jc w:val="center"/>
        <w:rPr>
          <w:rFonts w:cs="Arial"/>
          <w:b/>
          <w:sz w:val="20"/>
          <w:szCs w:val="20"/>
        </w:rPr>
      </w:pPr>
    </w:p>
    <w:p w:rsidR="00332563" w:rsidRDefault="00332563" w:rsidP="00332563">
      <w:pPr>
        <w:jc w:val="center"/>
        <w:rPr>
          <w:rFonts w:cs="Arial"/>
          <w:b/>
          <w:sz w:val="20"/>
          <w:szCs w:val="20"/>
        </w:rPr>
      </w:pPr>
      <w:r>
        <w:rPr>
          <w:rFonts w:cs="Arial"/>
          <w:b/>
          <w:sz w:val="20"/>
          <w:szCs w:val="20"/>
        </w:rPr>
        <w:t>ТЕХНИЧЕСКОЕ ЗАДАНИЕ</w:t>
      </w:r>
    </w:p>
    <w:p w:rsidR="00332563" w:rsidRDefault="00332563" w:rsidP="00332563">
      <w:pPr>
        <w:jc w:val="center"/>
        <w:rPr>
          <w:rFonts w:cs="Arial"/>
          <w:b/>
          <w:sz w:val="20"/>
          <w:szCs w:val="20"/>
        </w:rPr>
      </w:pPr>
    </w:p>
    <w:p w:rsidR="00A83833" w:rsidRPr="002538B4" w:rsidRDefault="002538B4" w:rsidP="002538B4">
      <w:pPr>
        <w:ind w:left="-142"/>
        <w:jc w:val="center"/>
        <w:rPr>
          <w:rFonts w:asciiTheme="minorHAnsi" w:hAnsiTheme="minorHAnsi" w:cstheme="minorHAnsi"/>
        </w:rPr>
      </w:pPr>
      <w:r w:rsidRPr="002538B4">
        <w:rPr>
          <w:rFonts w:asciiTheme="minorHAnsi" w:hAnsiTheme="minorHAnsi" w:cstheme="minorHAnsi"/>
          <w:sz w:val="24"/>
        </w:rPr>
        <w:t>выполнение работ по замене рельс надземного подкранового пути расположенного в складе сырья цеха №3</w:t>
      </w:r>
    </w:p>
    <w:p w:rsidR="00782306" w:rsidRPr="00782306" w:rsidRDefault="00782306" w:rsidP="00782306">
      <w:pPr>
        <w:pStyle w:val="a3"/>
        <w:numPr>
          <w:ilvl w:val="0"/>
          <w:numId w:val="1"/>
        </w:numPr>
        <w:rPr>
          <w:rFonts w:asciiTheme="minorHAnsi" w:hAnsiTheme="minorHAnsi" w:cstheme="minorHAnsi"/>
        </w:rPr>
      </w:pPr>
      <w:r w:rsidRPr="00782306">
        <w:rPr>
          <w:rFonts w:asciiTheme="minorHAnsi" w:hAnsiTheme="minorHAnsi" w:cstheme="minorHAnsi"/>
          <w:b/>
        </w:rPr>
        <w:t>Наз</w:t>
      </w:r>
      <w:r w:rsidR="00665932">
        <w:rPr>
          <w:rFonts w:asciiTheme="minorHAnsi" w:hAnsiTheme="minorHAnsi" w:cstheme="minorHAnsi"/>
          <w:b/>
        </w:rPr>
        <w:t>начение услуги, товара, объекта</w:t>
      </w:r>
    </w:p>
    <w:p w:rsidR="00782306" w:rsidRPr="002538B4" w:rsidRDefault="002538B4" w:rsidP="00782306">
      <w:pPr>
        <w:pStyle w:val="a3"/>
        <w:ind w:left="218"/>
        <w:rPr>
          <w:rFonts w:asciiTheme="minorHAnsi" w:hAnsiTheme="minorHAnsi" w:cstheme="minorHAnsi"/>
        </w:rPr>
      </w:pPr>
      <w:r w:rsidRPr="002538B4">
        <w:rPr>
          <w:rFonts w:asciiTheme="minorHAnsi" w:hAnsiTheme="minorHAnsi" w:cstheme="minorHAnsi"/>
        </w:rPr>
        <w:t>Демонтаж старого</w:t>
      </w:r>
      <w:r w:rsidR="00491E3A" w:rsidRPr="002538B4">
        <w:rPr>
          <w:rFonts w:asciiTheme="minorHAnsi" w:hAnsiTheme="minorHAnsi" w:cstheme="minorHAnsi"/>
        </w:rPr>
        <w:t xml:space="preserve"> и </w:t>
      </w:r>
      <w:r w:rsidR="00782306" w:rsidRPr="002538B4">
        <w:rPr>
          <w:rFonts w:asciiTheme="minorHAnsi" w:hAnsiTheme="minorHAnsi" w:cstheme="minorHAnsi"/>
        </w:rPr>
        <w:t>монтаж</w:t>
      </w:r>
      <w:r w:rsidR="00491E3A" w:rsidRPr="002538B4">
        <w:rPr>
          <w:rFonts w:asciiTheme="minorHAnsi" w:hAnsiTheme="minorHAnsi" w:cstheme="minorHAnsi"/>
        </w:rPr>
        <w:t xml:space="preserve"> нового</w:t>
      </w:r>
      <w:r w:rsidR="00782306" w:rsidRPr="002538B4">
        <w:rPr>
          <w:rFonts w:asciiTheme="minorHAnsi" w:hAnsiTheme="minorHAnsi" w:cstheme="minorHAnsi"/>
        </w:rPr>
        <w:t xml:space="preserve"> </w:t>
      </w:r>
      <w:r w:rsidRPr="002538B4">
        <w:rPr>
          <w:rFonts w:asciiTheme="minorHAnsi" w:hAnsiTheme="minorHAnsi" w:cstheme="minorHAnsi"/>
        </w:rPr>
        <w:t xml:space="preserve">рельса </w:t>
      </w:r>
      <w:r w:rsidR="00782306" w:rsidRPr="002538B4">
        <w:rPr>
          <w:rFonts w:asciiTheme="minorHAnsi" w:hAnsiTheme="minorHAnsi" w:cstheme="minorHAnsi"/>
        </w:rPr>
        <w:t>производится силами и средствами Поставщика</w:t>
      </w:r>
      <w:r w:rsidR="00DC46B0" w:rsidRPr="002538B4">
        <w:rPr>
          <w:rFonts w:asciiTheme="minorHAnsi" w:hAnsiTheme="minorHAnsi" w:cstheme="minorHAnsi"/>
        </w:rPr>
        <w:t xml:space="preserve"> услуг</w:t>
      </w:r>
      <w:r w:rsidR="00374794" w:rsidRPr="002538B4">
        <w:rPr>
          <w:rFonts w:asciiTheme="minorHAnsi" w:hAnsiTheme="minorHAnsi" w:cstheme="minorHAnsi"/>
        </w:rPr>
        <w:t xml:space="preserve"> (Подрядчика)</w:t>
      </w:r>
      <w:r w:rsidR="00DC46B0" w:rsidRPr="002538B4">
        <w:rPr>
          <w:rFonts w:asciiTheme="minorHAnsi" w:hAnsiTheme="minorHAnsi" w:cstheme="minorHAnsi"/>
        </w:rPr>
        <w:t>.</w:t>
      </w:r>
    </w:p>
    <w:p w:rsidR="00782306" w:rsidRPr="00782306" w:rsidRDefault="00782306" w:rsidP="00782306">
      <w:pPr>
        <w:pStyle w:val="a3"/>
        <w:numPr>
          <w:ilvl w:val="0"/>
          <w:numId w:val="1"/>
        </w:numPr>
        <w:rPr>
          <w:rFonts w:asciiTheme="minorHAnsi" w:hAnsiTheme="minorHAnsi" w:cstheme="minorHAnsi"/>
          <w:b/>
        </w:rPr>
      </w:pPr>
      <w:r w:rsidRPr="00782306">
        <w:rPr>
          <w:rFonts w:asciiTheme="minorHAnsi" w:hAnsiTheme="minorHAnsi" w:cstheme="minorHAnsi"/>
          <w:b/>
        </w:rPr>
        <w:t>Место поставки и производства работ</w:t>
      </w:r>
    </w:p>
    <w:p w:rsidR="00782306" w:rsidRPr="00782306" w:rsidRDefault="00782306" w:rsidP="00782306">
      <w:pPr>
        <w:pStyle w:val="a3"/>
        <w:ind w:left="218"/>
        <w:rPr>
          <w:rFonts w:asciiTheme="minorHAnsi" w:hAnsiTheme="minorHAnsi" w:cstheme="minorHAnsi"/>
        </w:rPr>
      </w:pPr>
      <w:r w:rsidRPr="00782306">
        <w:rPr>
          <w:rFonts w:asciiTheme="minorHAnsi" w:hAnsiTheme="minorHAnsi" w:cstheme="minorHAnsi"/>
        </w:rPr>
        <w:t xml:space="preserve">Ростовская обл., г. Шахты, пер. Доронина, 2Б. ООО «Шахтинская керамика», </w:t>
      </w:r>
      <w:r w:rsidR="002538B4">
        <w:rPr>
          <w:rFonts w:asciiTheme="minorHAnsi" w:hAnsiTheme="minorHAnsi" w:cstheme="minorHAnsi"/>
        </w:rPr>
        <w:t>склад сырья цеха №3</w:t>
      </w:r>
    </w:p>
    <w:p w:rsidR="00491E3A" w:rsidRDefault="00D6480A" w:rsidP="00491E3A">
      <w:pPr>
        <w:pStyle w:val="a3"/>
        <w:numPr>
          <w:ilvl w:val="0"/>
          <w:numId w:val="1"/>
        </w:numPr>
        <w:rPr>
          <w:rFonts w:asciiTheme="minorHAnsi" w:hAnsiTheme="minorHAnsi" w:cstheme="minorHAnsi"/>
          <w:b/>
          <w:szCs w:val="22"/>
        </w:rPr>
      </w:pPr>
      <w:r w:rsidRPr="00491E3A">
        <w:rPr>
          <w:rFonts w:asciiTheme="minorHAnsi" w:hAnsiTheme="minorHAnsi" w:cstheme="minorHAnsi"/>
          <w:b/>
          <w:szCs w:val="22"/>
        </w:rPr>
        <w:t>Данные на оборудование</w:t>
      </w:r>
    </w:p>
    <w:tbl>
      <w:tblPr>
        <w:tblStyle w:val="a4"/>
        <w:tblW w:w="0" w:type="auto"/>
        <w:tblLook w:val="04A0" w:firstRow="1" w:lastRow="0" w:firstColumn="1" w:lastColumn="0" w:noHBand="0" w:noVBand="1"/>
      </w:tblPr>
      <w:tblGrid>
        <w:gridCol w:w="5098"/>
        <w:gridCol w:w="5098"/>
      </w:tblGrid>
      <w:tr w:rsidR="002538B4" w:rsidRPr="002538B4" w:rsidTr="0064710D">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Место расположения</w:t>
            </w:r>
          </w:p>
        </w:tc>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sz w:val="22"/>
                <w:szCs w:val="22"/>
              </w:rPr>
              <w:t xml:space="preserve">Ростовская область, г. Шахты, пер. Доронина 2Б, ООО «Шахтинская керамика» </w:t>
            </w:r>
            <w:r w:rsidRPr="002538B4">
              <w:rPr>
                <w:rFonts w:asciiTheme="minorHAnsi" w:hAnsiTheme="minorHAnsi" w:cstheme="minorHAnsi"/>
                <w:color w:val="000000"/>
                <w:sz w:val="22"/>
                <w:szCs w:val="22"/>
              </w:rPr>
              <w:t>Склад сырья цеха №3</w:t>
            </w:r>
          </w:p>
        </w:tc>
      </w:tr>
      <w:tr w:rsidR="002538B4" w:rsidRPr="002538B4" w:rsidTr="0064710D">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Длина пути</w:t>
            </w:r>
          </w:p>
        </w:tc>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240 м</w:t>
            </w:r>
          </w:p>
        </w:tc>
      </w:tr>
      <w:tr w:rsidR="002538B4" w:rsidRPr="002538B4" w:rsidTr="0064710D">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Ширина колеи</w:t>
            </w:r>
          </w:p>
        </w:tc>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34,5 м</w:t>
            </w:r>
          </w:p>
        </w:tc>
      </w:tr>
      <w:tr w:rsidR="002538B4" w:rsidRPr="002538B4" w:rsidTr="0064710D">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color w:val="000000"/>
                <w:sz w:val="22"/>
                <w:szCs w:val="22"/>
              </w:rPr>
            </w:pPr>
            <w:r w:rsidRPr="002538B4">
              <w:rPr>
                <w:rFonts w:asciiTheme="minorHAnsi" w:hAnsiTheme="minorHAnsi" w:cstheme="minorHAnsi"/>
                <w:color w:val="000000"/>
                <w:sz w:val="22"/>
                <w:szCs w:val="22"/>
              </w:rPr>
              <w:t>Тип балок кранового пути</w:t>
            </w:r>
          </w:p>
        </w:tc>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color w:val="000000"/>
                <w:sz w:val="22"/>
                <w:szCs w:val="22"/>
              </w:rPr>
            </w:pPr>
            <w:r w:rsidRPr="002538B4">
              <w:rPr>
                <w:rFonts w:asciiTheme="minorHAnsi" w:hAnsiTheme="minorHAnsi" w:cstheme="minorHAnsi"/>
                <w:color w:val="000000"/>
                <w:sz w:val="22"/>
                <w:szCs w:val="22"/>
              </w:rPr>
              <w:t xml:space="preserve">Балки подкрановые стальные </w:t>
            </w:r>
            <w:proofErr w:type="spellStart"/>
            <w:r w:rsidRPr="002538B4">
              <w:rPr>
                <w:rFonts w:asciiTheme="minorHAnsi" w:hAnsiTheme="minorHAnsi" w:cstheme="minorHAnsi"/>
                <w:color w:val="000000"/>
                <w:sz w:val="22"/>
                <w:szCs w:val="22"/>
              </w:rPr>
              <w:t>вып</w:t>
            </w:r>
            <w:proofErr w:type="spellEnd"/>
            <w:r w:rsidRPr="002538B4">
              <w:rPr>
                <w:rFonts w:asciiTheme="minorHAnsi" w:hAnsiTheme="minorHAnsi" w:cstheme="minorHAnsi"/>
                <w:color w:val="000000"/>
                <w:sz w:val="22"/>
                <w:szCs w:val="22"/>
              </w:rPr>
              <w:t>. 3,6</w:t>
            </w:r>
          </w:p>
        </w:tc>
      </w:tr>
      <w:tr w:rsidR="002538B4" w:rsidRPr="002538B4" w:rsidTr="0064710D">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Тип рельса</w:t>
            </w:r>
          </w:p>
        </w:tc>
        <w:tc>
          <w:tcPr>
            <w:tcW w:w="5123" w:type="dxa"/>
          </w:tcPr>
          <w:p w:rsidR="002538B4" w:rsidRPr="002538B4" w:rsidRDefault="002538B4" w:rsidP="0064710D">
            <w:pPr>
              <w:pStyle w:val="a3"/>
              <w:autoSpaceDE w:val="0"/>
              <w:autoSpaceDN w:val="0"/>
              <w:adjustRightInd w:val="0"/>
              <w:ind w:left="0"/>
              <w:jc w:val="center"/>
              <w:rPr>
                <w:rFonts w:asciiTheme="minorHAnsi" w:hAnsiTheme="minorHAnsi" w:cstheme="minorHAnsi"/>
                <w:sz w:val="22"/>
                <w:szCs w:val="22"/>
              </w:rPr>
            </w:pPr>
            <w:r w:rsidRPr="002538B4">
              <w:rPr>
                <w:rFonts w:asciiTheme="minorHAnsi" w:hAnsiTheme="minorHAnsi" w:cstheme="minorHAnsi"/>
                <w:color w:val="000000"/>
                <w:sz w:val="22"/>
                <w:szCs w:val="22"/>
              </w:rPr>
              <w:t>КР 70 (</w:t>
            </w:r>
            <w:r w:rsidRPr="002538B4">
              <w:rPr>
                <w:rFonts w:asciiTheme="minorHAnsi" w:hAnsiTheme="minorHAnsi" w:cstheme="minorHAnsi"/>
                <w:sz w:val="22"/>
                <w:szCs w:val="22"/>
              </w:rPr>
              <w:t>сталь К-63 по гост 4121-76)</w:t>
            </w:r>
          </w:p>
        </w:tc>
      </w:tr>
      <w:tr w:rsidR="002538B4" w:rsidRPr="002538B4" w:rsidTr="0064710D">
        <w:tc>
          <w:tcPr>
            <w:tcW w:w="5123" w:type="dxa"/>
          </w:tcPr>
          <w:p w:rsidR="002538B4" w:rsidRPr="002538B4" w:rsidRDefault="002538B4" w:rsidP="0064710D">
            <w:pPr>
              <w:autoSpaceDE w:val="0"/>
              <w:autoSpaceDN w:val="0"/>
              <w:adjustRightInd w:val="0"/>
              <w:jc w:val="center"/>
              <w:rPr>
                <w:rFonts w:asciiTheme="minorHAnsi" w:hAnsiTheme="minorHAnsi" w:cstheme="minorHAnsi"/>
                <w:sz w:val="22"/>
                <w:szCs w:val="22"/>
              </w:rPr>
            </w:pPr>
            <w:r w:rsidRPr="002538B4">
              <w:rPr>
                <w:rFonts w:asciiTheme="minorHAnsi" w:hAnsiTheme="minorHAnsi" w:cstheme="minorHAnsi"/>
                <w:color w:val="000000"/>
                <w:sz w:val="22"/>
                <w:szCs w:val="22"/>
              </w:rPr>
              <w:t>Крепление рельса к балке</w:t>
            </w:r>
          </w:p>
        </w:tc>
        <w:tc>
          <w:tcPr>
            <w:tcW w:w="5123" w:type="dxa"/>
          </w:tcPr>
          <w:p w:rsidR="002538B4" w:rsidRPr="002538B4" w:rsidRDefault="002538B4" w:rsidP="0064710D">
            <w:pPr>
              <w:pStyle w:val="1"/>
              <w:shd w:val="clear" w:color="auto" w:fill="FFFFFF"/>
              <w:spacing w:before="0" w:beforeAutospacing="0" w:after="0" w:afterAutospacing="0"/>
              <w:jc w:val="center"/>
              <w:textAlignment w:val="baseline"/>
              <w:outlineLvl w:val="0"/>
              <w:rPr>
                <w:rFonts w:asciiTheme="minorHAnsi" w:hAnsiTheme="minorHAnsi" w:cstheme="minorHAnsi"/>
                <w:color w:val="000000" w:themeColor="text1"/>
                <w:spacing w:val="2"/>
                <w:sz w:val="22"/>
                <w:szCs w:val="22"/>
              </w:rPr>
            </w:pPr>
            <w:r w:rsidRPr="002538B4">
              <w:rPr>
                <w:rFonts w:asciiTheme="minorHAnsi" w:hAnsiTheme="minorHAnsi" w:cstheme="minorHAnsi"/>
                <w:b w:val="0"/>
                <w:color w:val="000000" w:themeColor="text1"/>
                <w:sz w:val="22"/>
                <w:szCs w:val="22"/>
              </w:rPr>
              <w:t>По</w:t>
            </w:r>
            <w:r w:rsidRPr="002538B4">
              <w:rPr>
                <w:rFonts w:asciiTheme="minorHAnsi" w:hAnsiTheme="minorHAnsi" w:cstheme="minorHAnsi"/>
                <w:color w:val="000000" w:themeColor="text1"/>
                <w:sz w:val="22"/>
                <w:szCs w:val="22"/>
              </w:rPr>
              <w:t xml:space="preserve"> </w:t>
            </w:r>
            <w:r w:rsidRPr="002538B4">
              <w:rPr>
                <w:rFonts w:asciiTheme="minorHAnsi" w:hAnsiTheme="minorHAnsi" w:cstheme="minorHAnsi"/>
                <w:b w:val="0"/>
                <w:color w:val="000000" w:themeColor="text1"/>
                <w:spacing w:val="2"/>
                <w:sz w:val="22"/>
                <w:szCs w:val="22"/>
              </w:rPr>
              <w:t>ГОСТ 24741-2016</w:t>
            </w:r>
          </w:p>
        </w:tc>
      </w:tr>
      <w:tr w:rsidR="002538B4" w:rsidRPr="002538B4" w:rsidTr="0064710D">
        <w:tc>
          <w:tcPr>
            <w:tcW w:w="5123" w:type="dxa"/>
          </w:tcPr>
          <w:p w:rsidR="002538B4" w:rsidRPr="002538B4" w:rsidRDefault="002538B4" w:rsidP="0064710D">
            <w:pPr>
              <w:autoSpaceDE w:val="0"/>
              <w:autoSpaceDN w:val="0"/>
              <w:adjustRightInd w:val="0"/>
              <w:jc w:val="center"/>
              <w:rPr>
                <w:rFonts w:asciiTheme="minorHAnsi" w:hAnsiTheme="minorHAnsi" w:cstheme="minorHAnsi"/>
                <w:color w:val="000000"/>
                <w:sz w:val="22"/>
                <w:szCs w:val="22"/>
              </w:rPr>
            </w:pPr>
            <w:r w:rsidRPr="002538B4">
              <w:rPr>
                <w:rFonts w:asciiTheme="minorHAnsi" w:hAnsiTheme="minorHAnsi" w:cstheme="minorHAnsi"/>
                <w:color w:val="000000"/>
                <w:sz w:val="22"/>
                <w:szCs w:val="22"/>
              </w:rPr>
              <w:t>Рядовые стыки</w:t>
            </w:r>
          </w:p>
        </w:tc>
        <w:tc>
          <w:tcPr>
            <w:tcW w:w="5123" w:type="dxa"/>
          </w:tcPr>
          <w:p w:rsidR="002538B4" w:rsidRPr="002538B4" w:rsidRDefault="002538B4" w:rsidP="0064710D">
            <w:pPr>
              <w:pStyle w:val="1"/>
              <w:shd w:val="clear" w:color="auto" w:fill="FFFFFF"/>
              <w:spacing w:before="0" w:beforeAutospacing="0" w:after="0" w:afterAutospacing="0"/>
              <w:jc w:val="center"/>
              <w:textAlignment w:val="baseline"/>
              <w:outlineLvl w:val="0"/>
              <w:rPr>
                <w:rFonts w:asciiTheme="minorHAnsi" w:hAnsiTheme="minorHAnsi" w:cstheme="minorHAnsi"/>
                <w:b w:val="0"/>
                <w:color w:val="000000" w:themeColor="text1"/>
                <w:sz w:val="22"/>
                <w:szCs w:val="22"/>
              </w:rPr>
            </w:pPr>
            <w:r w:rsidRPr="002538B4">
              <w:rPr>
                <w:rFonts w:asciiTheme="minorHAnsi" w:hAnsiTheme="minorHAnsi" w:cstheme="minorHAnsi"/>
                <w:b w:val="0"/>
                <w:color w:val="000000" w:themeColor="text1"/>
                <w:sz w:val="22"/>
                <w:szCs w:val="22"/>
              </w:rPr>
              <w:t>Сварные по серии 1.426.2-7 вып.6</w:t>
            </w:r>
          </w:p>
        </w:tc>
      </w:tr>
      <w:tr w:rsidR="002538B4" w:rsidRPr="002538B4" w:rsidTr="0064710D">
        <w:tc>
          <w:tcPr>
            <w:tcW w:w="5123" w:type="dxa"/>
          </w:tcPr>
          <w:p w:rsidR="002538B4" w:rsidRPr="002538B4" w:rsidRDefault="002538B4" w:rsidP="0064710D">
            <w:pPr>
              <w:autoSpaceDE w:val="0"/>
              <w:autoSpaceDN w:val="0"/>
              <w:adjustRightInd w:val="0"/>
              <w:jc w:val="center"/>
              <w:rPr>
                <w:rFonts w:asciiTheme="minorHAnsi" w:hAnsiTheme="minorHAnsi" w:cstheme="minorHAnsi"/>
                <w:color w:val="000000"/>
                <w:sz w:val="22"/>
                <w:szCs w:val="22"/>
              </w:rPr>
            </w:pPr>
            <w:r w:rsidRPr="002538B4">
              <w:rPr>
                <w:rFonts w:asciiTheme="minorHAnsi" w:hAnsiTheme="minorHAnsi" w:cstheme="minorHAnsi"/>
                <w:color w:val="000000"/>
                <w:sz w:val="22"/>
                <w:szCs w:val="22"/>
              </w:rPr>
              <w:t>Тепловые стыки ТС-3(</w:t>
            </w:r>
            <w:r w:rsidRPr="002538B4">
              <w:rPr>
                <w:rFonts w:asciiTheme="minorHAnsi" w:hAnsiTheme="minorHAnsi" w:cstheme="minorHAnsi"/>
                <w:sz w:val="22"/>
                <w:szCs w:val="22"/>
              </w:rPr>
              <w:t xml:space="preserve">серия 1.426.2-7 </w:t>
            </w:r>
            <w:proofErr w:type="spellStart"/>
            <w:r w:rsidRPr="002538B4">
              <w:rPr>
                <w:rFonts w:asciiTheme="minorHAnsi" w:hAnsiTheme="minorHAnsi" w:cstheme="minorHAnsi"/>
                <w:sz w:val="22"/>
                <w:szCs w:val="22"/>
              </w:rPr>
              <w:t>вып</w:t>
            </w:r>
            <w:proofErr w:type="spellEnd"/>
            <w:r w:rsidRPr="002538B4">
              <w:rPr>
                <w:rFonts w:asciiTheme="minorHAnsi" w:hAnsiTheme="minorHAnsi" w:cstheme="minorHAnsi"/>
                <w:sz w:val="22"/>
                <w:szCs w:val="22"/>
              </w:rPr>
              <w:t>. 6</w:t>
            </w:r>
            <w:r w:rsidRPr="002538B4">
              <w:rPr>
                <w:rFonts w:asciiTheme="minorHAnsi" w:hAnsiTheme="minorHAnsi" w:cstheme="minorHAnsi"/>
                <w:color w:val="000000"/>
                <w:sz w:val="22"/>
                <w:szCs w:val="22"/>
              </w:rPr>
              <w:t>)</w:t>
            </w:r>
          </w:p>
        </w:tc>
        <w:tc>
          <w:tcPr>
            <w:tcW w:w="5123" w:type="dxa"/>
          </w:tcPr>
          <w:p w:rsidR="002538B4" w:rsidRPr="002538B4" w:rsidRDefault="002538B4" w:rsidP="0064710D">
            <w:pPr>
              <w:pStyle w:val="1"/>
              <w:shd w:val="clear" w:color="auto" w:fill="FFFFFF"/>
              <w:spacing w:before="0" w:beforeAutospacing="0" w:after="0" w:afterAutospacing="0"/>
              <w:jc w:val="center"/>
              <w:textAlignment w:val="baseline"/>
              <w:outlineLvl w:val="0"/>
              <w:rPr>
                <w:rFonts w:asciiTheme="minorHAnsi" w:hAnsiTheme="minorHAnsi" w:cstheme="minorHAnsi"/>
                <w:b w:val="0"/>
                <w:color w:val="000000" w:themeColor="text1"/>
                <w:sz w:val="22"/>
                <w:szCs w:val="22"/>
              </w:rPr>
            </w:pPr>
            <w:r w:rsidRPr="002538B4">
              <w:rPr>
                <w:rFonts w:asciiTheme="minorHAnsi" w:hAnsiTheme="minorHAnsi" w:cstheme="minorHAnsi"/>
                <w:b w:val="0"/>
                <w:color w:val="000000" w:themeColor="text1"/>
                <w:sz w:val="22"/>
                <w:szCs w:val="22"/>
              </w:rPr>
              <w:t>10 шт.</w:t>
            </w:r>
          </w:p>
        </w:tc>
      </w:tr>
    </w:tbl>
    <w:p w:rsidR="00C41930" w:rsidRPr="00491E3A" w:rsidRDefault="00C41930" w:rsidP="00491E3A">
      <w:pPr>
        <w:pStyle w:val="a3"/>
        <w:numPr>
          <w:ilvl w:val="0"/>
          <w:numId w:val="1"/>
        </w:numPr>
        <w:rPr>
          <w:rFonts w:asciiTheme="minorHAnsi" w:hAnsiTheme="minorHAnsi" w:cstheme="minorHAnsi"/>
          <w:b/>
          <w:szCs w:val="22"/>
        </w:rPr>
      </w:pPr>
      <w:r w:rsidRPr="00491E3A">
        <w:rPr>
          <w:rFonts w:asciiTheme="minorHAnsi" w:hAnsiTheme="minorHAnsi" w:cstheme="minorHAnsi"/>
          <w:b/>
          <w:szCs w:val="22"/>
        </w:rPr>
        <w:t>Требования к качеству монтажных работ, в том числе технология производства выполнения работ, методы производства выполнения работ, методики выполнения работ</w:t>
      </w:r>
      <w:r w:rsidRPr="00491E3A">
        <w:rPr>
          <w:rFonts w:asciiTheme="minorHAnsi" w:hAnsiTheme="minorHAnsi" w:cstheme="minorHAnsi"/>
          <w:szCs w:val="22"/>
        </w:rPr>
        <w:t>.</w:t>
      </w:r>
    </w:p>
    <w:p w:rsidR="00E407BB" w:rsidRDefault="00C41930" w:rsidP="00491E3A">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 xml:space="preserve">За счет собственных сил </w:t>
      </w:r>
      <w:r w:rsidR="00E407BB">
        <w:rPr>
          <w:rFonts w:asciiTheme="minorHAnsi" w:hAnsiTheme="minorHAnsi" w:cstheme="minorHAnsi"/>
          <w:szCs w:val="22"/>
        </w:rPr>
        <w:t xml:space="preserve">выполнить </w:t>
      </w:r>
      <w:r w:rsidR="00BA4069">
        <w:rPr>
          <w:rFonts w:asciiTheme="minorHAnsi" w:hAnsiTheme="minorHAnsi" w:cstheme="minorHAnsi"/>
          <w:szCs w:val="22"/>
        </w:rPr>
        <w:t>работы,</w:t>
      </w:r>
      <w:r w:rsidR="00832E86">
        <w:rPr>
          <w:rFonts w:asciiTheme="minorHAnsi" w:hAnsiTheme="minorHAnsi" w:cstheme="minorHAnsi"/>
          <w:szCs w:val="22"/>
        </w:rPr>
        <w:t xml:space="preserve"> указанные</w:t>
      </w:r>
      <w:r w:rsidRPr="00CE2D16">
        <w:rPr>
          <w:rFonts w:asciiTheme="minorHAnsi" w:hAnsiTheme="minorHAnsi" w:cstheme="minorHAnsi"/>
          <w:szCs w:val="22"/>
        </w:rPr>
        <w:t xml:space="preserve"> в п. </w:t>
      </w:r>
      <w:r w:rsidR="00491E3A">
        <w:rPr>
          <w:rFonts w:asciiTheme="minorHAnsi" w:hAnsiTheme="minorHAnsi" w:cstheme="minorHAnsi"/>
          <w:szCs w:val="22"/>
        </w:rPr>
        <w:t>4</w:t>
      </w:r>
      <w:r w:rsidR="00E407BB">
        <w:rPr>
          <w:rFonts w:asciiTheme="minorHAnsi" w:hAnsiTheme="minorHAnsi" w:cstheme="minorHAnsi"/>
          <w:szCs w:val="22"/>
        </w:rPr>
        <w:t>.</w:t>
      </w:r>
    </w:p>
    <w:p w:rsidR="005E4188" w:rsidRDefault="005E4188" w:rsidP="00491E3A">
      <w:pPr>
        <w:pStyle w:val="a3"/>
        <w:numPr>
          <w:ilvl w:val="1"/>
          <w:numId w:val="1"/>
        </w:numPr>
        <w:ind w:left="-142" w:firstLine="142"/>
        <w:rPr>
          <w:rFonts w:asciiTheme="minorHAnsi" w:hAnsiTheme="minorHAnsi" w:cstheme="minorHAnsi"/>
          <w:szCs w:val="22"/>
        </w:rPr>
      </w:pPr>
      <w:r>
        <w:rPr>
          <w:rFonts w:asciiTheme="minorHAnsi" w:hAnsiTheme="minorHAnsi" w:cstheme="minorHAnsi"/>
          <w:szCs w:val="22"/>
        </w:rPr>
        <w:t xml:space="preserve">Этапы </w:t>
      </w:r>
      <w:r w:rsidR="00832E86">
        <w:rPr>
          <w:rFonts w:asciiTheme="minorHAnsi" w:hAnsiTheme="minorHAnsi" w:cstheme="minorHAnsi"/>
          <w:szCs w:val="22"/>
        </w:rPr>
        <w:t>выполнения работ</w:t>
      </w:r>
      <w:r>
        <w:rPr>
          <w:rFonts w:asciiTheme="minorHAnsi" w:hAnsiTheme="minorHAnsi" w:cstheme="minorHAnsi"/>
          <w:szCs w:val="22"/>
        </w:rPr>
        <w:t>:</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Демонтаж элементов пути на участке 240 м по обеим нитям.</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Перемещение демонтированных элементов на площадку временного хранения металлолома на территории ООО «Шахтинская керамика» (около склада вспомогательных материалов).</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Перемещения со склада хранения новых элементов рельсового пути (склад вспомогательных материалов) до места их установки.</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 xml:space="preserve">Монтаж новых рельс и ТС-3 в соответствии </w:t>
      </w:r>
      <w:r w:rsidRPr="002538B4">
        <w:rPr>
          <w:rFonts w:asciiTheme="minorHAnsi" w:hAnsiTheme="minorHAnsi" w:cstheme="minorHAnsi"/>
          <w:color w:val="000000" w:themeColor="text1"/>
          <w:szCs w:val="22"/>
        </w:rPr>
        <w:t>с проектом устройства кранового пути (чертеж 3739/2-КМ).</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Рядовые стыки рельс выполнить сварными.</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szCs w:val="22"/>
        </w:rPr>
        <w:t>Заменить крепежные элементы рельс к подкрановым балкам на новые.</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color w:val="000000"/>
          <w:szCs w:val="22"/>
        </w:rPr>
        <w:t>Смонтировать новое заземление подкранового пути.</w:t>
      </w:r>
    </w:p>
    <w:p w:rsidR="002538B4" w:rsidRPr="002538B4" w:rsidRDefault="002538B4" w:rsidP="005E4188">
      <w:pPr>
        <w:pStyle w:val="a3"/>
        <w:numPr>
          <w:ilvl w:val="2"/>
          <w:numId w:val="1"/>
        </w:numPr>
        <w:rPr>
          <w:rFonts w:asciiTheme="minorHAnsi" w:hAnsiTheme="minorHAnsi" w:cstheme="minorHAnsi"/>
          <w:szCs w:val="22"/>
        </w:rPr>
      </w:pPr>
      <w:r w:rsidRPr="002538B4">
        <w:rPr>
          <w:rFonts w:asciiTheme="minorHAnsi" w:hAnsiTheme="minorHAnsi" w:cstheme="minorHAnsi"/>
          <w:color w:val="000000"/>
          <w:szCs w:val="22"/>
        </w:rPr>
        <w:t>Предоставить акт сдачи приемки надземного подкранового пути с приложением результатов планово-высотной съёмки</w:t>
      </w:r>
    </w:p>
    <w:p w:rsidR="00D065B6" w:rsidRPr="00D065B6" w:rsidRDefault="00D065B6" w:rsidP="00D065B6">
      <w:pPr>
        <w:pStyle w:val="a3"/>
        <w:numPr>
          <w:ilvl w:val="1"/>
          <w:numId w:val="1"/>
        </w:numPr>
        <w:ind w:left="-142" w:firstLine="142"/>
        <w:rPr>
          <w:rFonts w:asciiTheme="minorHAnsi" w:hAnsiTheme="minorHAnsi" w:cstheme="minorHAnsi"/>
          <w:szCs w:val="22"/>
        </w:rPr>
      </w:pPr>
      <w:r w:rsidRPr="00D065B6">
        <w:rPr>
          <w:rFonts w:asciiTheme="minorHAnsi" w:hAnsiTheme="minorHAnsi" w:cstheme="minorHAnsi"/>
          <w:szCs w:val="22"/>
        </w:rPr>
        <w:t>Поставщик должен обеспечить сохранность товара при транспортировке и погрузо-разгрузочных работах к конечному месту доставки.</w:t>
      </w:r>
    </w:p>
    <w:p w:rsidR="00491E3A" w:rsidRDefault="00C41930"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Монтаж</w:t>
      </w:r>
      <w:r w:rsidR="00491E3A">
        <w:rPr>
          <w:rFonts w:asciiTheme="minorHAnsi" w:hAnsiTheme="minorHAnsi" w:cstheme="minorHAnsi"/>
          <w:szCs w:val="22"/>
        </w:rPr>
        <w:t>, демонтажные</w:t>
      </w:r>
      <w:r w:rsidRPr="00CE2D16">
        <w:rPr>
          <w:rFonts w:asciiTheme="minorHAnsi" w:hAnsiTheme="minorHAnsi" w:cstheme="minorHAnsi"/>
          <w:szCs w:val="22"/>
        </w:rPr>
        <w:t xml:space="preserve"> работы производятся только в отведенной зоне работ</w:t>
      </w:r>
      <w:r w:rsidR="00491E3A">
        <w:rPr>
          <w:rFonts w:asciiTheme="minorHAnsi" w:hAnsiTheme="minorHAnsi" w:cstheme="minorHAnsi"/>
          <w:szCs w:val="22"/>
        </w:rPr>
        <w:t xml:space="preserve"> выделенной </w:t>
      </w:r>
      <w:r w:rsidR="00D065B6">
        <w:rPr>
          <w:rFonts w:asciiTheme="minorHAnsi" w:hAnsiTheme="minorHAnsi" w:cstheme="minorHAnsi"/>
          <w:szCs w:val="22"/>
        </w:rPr>
        <w:t>актом</w:t>
      </w:r>
      <w:r w:rsidR="00491E3A">
        <w:rPr>
          <w:rFonts w:asciiTheme="minorHAnsi" w:hAnsiTheme="minorHAnsi" w:cstheme="minorHAnsi"/>
          <w:szCs w:val="22"/>
        </w:rPr>
        <w:t xml:space="preserve"> допуска подрядных организаций</w:t>
      </w:r>
      <w:r w:rsidRPr="00CE2D16">
        <w:rPr>
          <w:rFonts w:asciiTheme="minorHAnsi" w:hAnsiTheme="minorHAnsi" w:cstheme="minorHAnsi"/>
          <w:szCs w:val="22"/>
        </w:rPr>
        <w:t>.</w:t>
      </w:r>
      <w:bookmarkStart w:id="0" w:name="_GoBack"/>
      <w:bookmarkEnd w:id="0"/>
    </w:p>
    <w:p w:rsidR="00C41930" w:rsidRPr="00491E3A" w:rsidRDefault="00C41930" w:rsidP="00D065B6">
      <w:pPr>
        <w:pStyle w:val="a3"/>
        <w:numPr>
          <w:ilvl w:val="1"/>
          <w:numId w:val="1"/>
        </w:numPr>
        <w:ind w:left="-142" w:firstLine="142"/>
        <w:rPr>
          <w:rFonts w:asciiTheme="minorHAnsi" w:hAnsiTheme="minorHAnsi" w:cstheme="minorHAnsi"/>
          <w:szCs w:val="22"/>
        </w:rPr>
      </w:pPr>
      <w:r w:rsidRPr="00491E3A">
        <w:rPr>
          <w:rFonts w:asciiTheme="minorHAnsi" w:hAnsiTheme="minorHAnsi" w:cstheme="minorHAnsi"/>
          <w:szCs w:val="22"/>
        </w:rPr>
        <w:t xml:space="preserve">Работы должны быть выполнены в соответствии с </w:t>
      </w:r>
      <w:r w:rsidR="00D065B6">
        <w:rPr>
          <w:rFonts w:asciiTheme="minorHAnsi" w:hAnsiTheme="minorHAnsi" w:cstheme="minorHAnsi"/>
          <w:szCs w:val="22"/>
        </w:rPr>
        <w:t xml:space="preserve">разработанной </w:t>
      </w:r>
      <w:r w:rsidRPr="00491E3A">
        <w:rPr>
          <w:rFonts w:asciiTheme="minorHAnsi" w:hAnsiTheme="minorHAnsi" w:cstheme="minorHAnsi"/>
          <w:szCs w:val="22"/>
        </w:rPr>
        <w:t>документацией ППР,</w:t>
      </w:r>
      <w:r w:rsidR="00491E3A">
        <w:rPr>
          <w:rFonts w:asciiTheme="minorHAnsi" w:hAnsiTheme="minorHAnsi" w:cstheme="minorHAnsi"/>
          <w:szCs w:val="22"/>
        </w:rPr>
        <w:t xml:space="preserve"> </w:t>
      </w:r>
      <w:r w:rsidRPr="00491E3A">
        <w:rPr>
          <w:rFonts w:asciiTheme="minorHAnsi" w:hAnsiTheme="minorHAnsi" w:cstheme="minorHAnsi"/>
          <w:szCs w:val="22"/>
        </w:rPr>
        <w:t>техническим заданием и чертеж</w:t>
      </w:r>
      <w:r w:rsidR="00491E3A">
        <w:rPr>
          <w:rFonts w:asciiTheme="minorHAnsi" w:hAnsiTheme="minorHAnsi" w:cstheme="minorHAnsi"/>
          <w:szCs w:val="22"/>
        </w:rPr>
        <w:t>ами</w:t>
      </w:r>
      <w:r w:rsidRPr="00491E3A">
        <w:rPr>
          <w:rFonts w:asciiTheme="minorHAnsi" w:hAnsiTheme="minorHAnsi" w:cstheme="minorHAnsi"/>
          <w:szCs w:val="22"/>
        </w:rPr>
        <w:t>, в полном соответствии с требованиями государственных стандартов, действующих строительных норм и прав</w:t>
      </w:r>
      <w:r w:rsidR="00D065B6">
        <w:rPr>
          <w:rFonts w:asciiTheme="minorHAnsi" w:hAnsiTheme="minorHAnsi" w:cstheme="minorHAnsi"/>
          <w:szCs w:val="22"/>
        </w:rPr>
        <w:t>ил</w:t>
      </w:r>
      <w:r w:rsidRPr="00491E3A">
        <w:rPr>
          <w:rFonts w:asciiTheme="minorHAnsi" w:hAnsiTheme="minorHAnsi" w:cstheme="minorHAnsi"/>
          <w:szCs w:val="22"/>
        </w:rPr>
        <w:t xml:space="preserve">, технических регламентов, санитарных норм </w:t>
      </w:r>
      <w:r w:rsidR="003B6F8D" w:rsidRPr="00491E3A">
        <w:rPr>
          <w:rFonts w:asciiTheme="minorHAnsi" w:hAnsiTheme="minorHAnsi" w:cstheme="minorHAnsi"/>
          <w:szCs w:val="22"/>
        </w:rPr>
        <w:t>и правил</w:t>
      </w:r>
      <w:r w:rsidRPr="00491E3A">
        <w:rPr>
          <w:rFonts w:asciiTheme="minorHAnsi" w:hAnsiTheme="minorHAnsi" w:cstheme="minorHAnsi"/>
          <w:szCs w:val="22"/>
        </w:rPr>
        <w:t xml:space="preserve"> пожарной безопасности.</w:t>
      </w:r>
    </w:p>
    <w:p w:rsidR="00C41930" w:rsidRDefault="00C41930"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w:t>
      </w:r>
      <w:proofErr w:type="spellStart"/>
      <w:r w:rsidRPr="00CE2D16">
        <w:rPr>
          <w:rFonts w:asciiTheme="minorHAnsi" w:hAnsiTheme="minorHAnsi" w:cstheme="minorHAnsi"/>
          <w:szCs w:val="22"/>
        </w:rPr>
        <w:t>СанПин</w:t>
      </w:r>
      <w:proofErr w:type="spellEnd"/>
      <w:r w:rsidRPr="00CE2D16">
        <w:rPr>
          <w:rFonts w:asciiTheme="minorHAnsi" w:hAnsiTheme="minorHAnsi" w:cstheme="minorHAnsi"/>
          <w:szCs w:val="22"/>
        </w:rPr>
        <w:t>, ТР, ТС и иных нормативных и регулирующих документов – данными документами не руководствоваться).</w:t>
      </w:r>
    </w:p>
    <w:p w:rsidR="00542539" w:rsidRDefault="007B0CC1" w:rsidP="00374794">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Работы по монтажу выполняются в</w:t>
      </w:r>
      <w:r w:rsidR="00FF3D75">
        <w:rPr>
          <w:rFonts w:asciiTheme="minorHAnsi" w:hAnsiTheme="minorHAnsi" w:cstheme="minorHAnsi"/>
          <w:szCs w:val="22"/>
        </w:rPr>
        <w:t xml:space="preserve"> </w:t>
      </w:r>
      <w:r w:rsidRPr="00CE2D16">
        <w:rPr>
          <w:rFonts w:asciiTheme="minorHAnsi" w:hAnsiTheme="minorHAnsi" w:cstheme="minorHAnsi"/>
          <w:szCs w:val="22"/>
        </w:rPr>
        <w:t xml:space="preserve">условиях действующего </w:t>
      </w:r>
      <w:r w:rsidR="00FF3D75">
        <w:rPr>
          <w:rFonts w:asciiTheme="minorHAnsi" w:hAnsiTheme="minorHAnsi" w:cstheme="minorHAnsi"/>
          <w:szCs w:val="22"/>
        </w:rPr>
        <w:t>производства</w:t>
      </w:r>
      <w:r w:rsidRPr="00CE2D16">
        <w:rPr>
          <w:rFonts w:asciiTheme="minorHAnsi" w:hAnsiTheme="minorHAnsi" w:cstheme="minorHAnsi"/>
          <w:szCs w:val="22"/>
        </w:rPr>
        <w:t xml:space="preserve"> на остановленном оборудовании для ремонта.</w:t>
      </w:r>
      <w:r w:rsidR="002538B4">
        <w:rPr>
          <w:rFonts w:asciiTheme="minorHAnsi" w:hAnsiTheme="minorHAnsi" w:cstheme="minorHAnsi"/>
          <w:szCs w:val="22"/>
        </w:rPr>
        <w:t xml:space="preserve"> </w:t>
      </w:r>
    </w:p>
    <w:p w:rsidR="002538B4" w:rsidRPr="00CE2D16" w:rsidRDefault="002538B4" w:rsidP="00374794">
      <w:pPr>
        <w:pStyle w:val="a3"/>
        <w:numPr>
          <w:ilvl w:val="1"/>
          <w:numId w:val="1"/>
        </w:numPr>
        <w:ind w:left="-142" w:firstLine="142"/>
        <w:rPr>
          <w:rFonts w:asciiTheme="minorHAnsi" w:hAnsiTheme="minorHAnsi" w:cstheme="minorHAnsi"/>
          <w:szCs w:val="22"/>
        </w:rPr>
      </w:pPr>
      <w:r>
        <w:rPr>
          <w:rFonts w:asciiTheme="minorHAnsi" w:hAnsiTheme="minorHAnsi" w:cstheme="minorHAnsi"/>
          <w:szCs w:val="22"/>
        </w:rPr>
        <w:t>Работы выполняются в «технологич</w:t>
      </w:r>
      <w:r w:rsidR="00711596">
        <w:rPr>
          <w:rFonts w:asciiTheme="minorHAnsi" w:hAnsiTheme="minorHAnsi" w:cstheme="minorHAnsi"/>
          <w:szCs w:val="22"/>
        </w:rPr>
        <w:t>еские окна» согласованные заране</w:t>
      </w:r>
      <w:r>
        <w:rPr>
          <w:rFonts w:asciiTheme="minorHAnsi" w:hAnsiTheme="minorHAnsi" w:cstheme="minorHAnsi"/>
          <w:szCs w:val="22"/>
        </w:rPr>
        <w:t>е.</w:t>
      </w:r>
    </w:p>
    <w:p w:rsidR="007B0CC1" w:rsidRDefault="00D065B6" w:rsidP="00374794">
      <w:pPr>
        <w:pStyle w:val="a3"/>
        <w:numPr>
          <w:ilvl w:val="1"/>
          <w:numId w:val="1"/>
        </w:numPr>
        <w:ind w:left="-142" w:firstLine="142"/>
        <w:rPr>
          <w:rFonts w:asciiTheme="minorHAnsi" w:hAnsiTheme="minorHAnsi" w:cstheme="minorHAnsi"/>
          <w:szCs w:val="22"/>
        </w:rPr>
      </w:pPr>
      <w:r>
        <w:rPr>
          <w:rFonts w:asciiTheme="minorHAnsi" w:hAnsiTheme="minorHAnsi" w:cstheme="minorHAnsi"/>
          <w:szCs w:val="22"/>
        </w:rPr>
        <w:t>Подрядчик</w:t>
      </w:r>
      <w:r w:rsidR="007B0CC1" w:rsidRPr="00CE2D16">
        <w:rPr>
          <w:rFonts w:asciiTheme="minorHAnsi" w:hAnsiTheme="minorHAnsi" w:cstheme="minorHAnsi"/>
          <w:szCs w:val="22"/>
        </w:rPr>
        <w:t xml:space="preserve"> приступает к работам после согласования и утверждения с Заказчиком плана выполнения работ, ППР</w:t>
      </w:r>
      <w:r w:rsidR="00F918FE" w:rsidRPr="00CE2D16">
        <w:rPr>
          <w:rFonts w:asciiTheme="minorHAnsi" w:hAnsiTheme="minorHAnsi" w:cstheme="minorHAnsi"/>
          <w:szCs w:val="22"/>
        </w:rPr>
        <w:t xml:space="preserve"> и технических решений, по</w:t>
      </w:r>
      <w:r w:rsidR="00BA3E8F">
        <w:rPr>
          <w:rFonts w:asciiTheme="minorHAnsi" w:hAnsiTheme="minorHAnsi" w:cstheme="minorHAnsi"/>
          <w:szCs w:val="22"/>
        </w:rPr>
        <w:t xml:space="preserve"> монтажу</w:t>
      </w:r>
      <w:r w:rsidR="002538B4">
        <w:rPr>
          <w:rFonts w:asciiTheme="minorHAnsi" w:hAnsiTheme="minorHAnsi" w:cstheme="minorHAnsi"/>
          <w:szCs w:val="22"/>
        </w:rPr>
        <w:t>.</w:t>
      </w:r>
    </w:p>
    <w:p w:rsidR="007B0CC1" w:rsidRPr="00CE2D16" w:rsidRDefault="007B0CC1" w:rsidP="00D065B6">
      <w:pPr>
        <w:pStyle w:val="a3"/>
        <w:ind w:left="-142" w:firstLine="142"/>
        <w:rPr>
          <w:rFonts w:asciiTheme="minorHAnsi" w:hAnsiTheme="minorHAnsi" w:cstheme="minorHAnsi"/>
          <w:szCs w:val="22"/>
        </w:rPr>
      </w:pPr>
    </w:p>
    <w:p w:rsidR="00FF3D75" w:rsidRDefault="00FF3D75" w:rsidP="00FF3D75">
      <w:pPr>
        <w:pStyle w:val="a3"/>
        <w:ind w:left="218" w:hanging="218"/>
        <w:rPr>
          <w:rFonts w:asciiTheme="minorHAnsi" w:hAnsiTheme="minorHAnsi" w:cstheme="minorHAnsi"/>
          <w:szCs w:val="22"/>
        </w:rPr>
      </w:pPr>
    </w:p>
    <w:p w:rsidR="00FF3D75" w:rsidRDefault="00FF3D75" w:rsidP="00FF3D75">
      <w:pPr>
        <w:pStyle w:val="a3"/>
        <w:numPr>
          <w:ilvl w:val="0"/>
          <w:numId w:val="1"/>
        </w:numPr>
        <w:ind w:hanging="218"/>
        <w:rPr>
          <w:rFonts w:asciiTheme="minorHAnsi" w:hAnsiTheme="minorHAnsi" w:cstheme="minorHAnsi"/>
          <w:b/>
          <w:szCs w:val="22"/>
        </w:rPr>
      </w:pPr>
      <w:r w:rsidRPr="00FF3D75">
        <w:rPr>
          <w:rFonts w:asciiTheme="minorHAnsi" w:hAnsiTheme="minorHAnsi" w:cstheme="minorHAnsi"/>
          <w:b/>
          <w:szCs w:val="22"/>
        </w:rPr>
        <w:t>Требования по объёму гарантий качества работ</w:t>
      </w:r>
    </w:p>
    <w:p w:rsidR="00374794" w:rsidRDefault="00374794" w:rsidP="00374794">
      <w:pPr>
        <w:pStyle w:val="a3"/>
        <w:ind w:left="0" w:firstLine="284"/>
        <w:rPr>
          <w:rFonts w:asciiTheme="minorHAnsi" w:hAnsiTheme="minorHAnsi" w:cstheme="minorHAnsi"/>
          <w:szCs w:val="22"/>
        </w:rPr>
      </w:pPr>
      <w:r w:rsidRPr="00374794">
        <w:rPr>
          <w:rFonts w:asciiTheme="minorHAnsi" w:hAnsiTheme="minorHAnsi" w:cstheme="minorHAnsi"/>
          <w:szCs w:val="22"/>
        </w:rPr>
        <w:t xml:space="preserve">Гарантия на </w:t>
      </w:r>
      <w:r>
        <w:rPr>
          <w:rFonts w:asciiTheme="minorHAnsi" w:hAnsiTheme="minorHAnsi" w:cstheme="minorHAnsi"/>
          <w:szCs w:val="22"/>
        </w:rPr>
        <w:t xml:space="preserve">оборудование, </w:t>
      </w:r>
      <w:r w:rsidRPr="00374794">
        <w:rPr>
          <w:rFonts w:asciiTheme="minorHAnsi" w:hAnsiTheme="minorHAnsi" w:cstheme="minorHAnsi"/>
          <w:szCs w:val="22"/>
        </w:rPr>
        <w:t>работы и материалы не менее 12 месяцев</w:t>
      </w:r>
    </w:p>
    <w:p w:rsidR="00374794" w:rsidRPr="00374794" w:rsidRDefault="00374794" w:rsidP="00374794">
      <w:pPr>
        <w:pStyle w:val="a3"/>
        <w:ind w:left="0" w:firstLine="284"/>
        <w:rPr>
          <w:rFonts w:asciiTheme="minorHAnsi" w:hAnsiTheme="minorHAnsi" w:cstheme="minorHAnsi"/>
          <w:szCs w:val="22"/>
        </w:rPr>
      </w:pPr>
      <w:r>
        <w:rPr>
          <w:rFonts w:asciiTheme="minorHAnsi" w:hAnsiTheme="minorHAnsi" w:cstheme="minorHAnsi"/>
          <w:szCs w:val="22"/>
        </w:rPr>
        <w:t>Гарантийный срок на оборудование наступает после подписания Заказчиком акта выполненных монтажных работ.</w:t>
      </w:r>
    </w:p>
    <w:p w:rsidR="00D065B6" w:rsidRPr="00D065B6" w:rsidRDefault="00D065B6" w:rsidP="00374794">
      <w:pPr>
        <w:pStyle w:val="a3"/>
        <w:ind w:left="0" w:firstLine="284"/>
        <w:rPr>
          <w:rFonts w:asciiTheme="minorHAnsi" w:hAnsiTheme="minorHAnsi" w:cstheme="minorHAnsi"/>
          <w:szCs w:val="22"/>
        </w:rPr>
      </w:pPr>
      <w:r w:rsidRPr="00D065B6">
        <w:rPr>
          <w:rFonts w:asciiTheme="minorHAnsi" w:hAnsiTheme="minorHAnsi" w:cstheme="minorHAnsi"/>
          <w:szCs w:val="22"/>
        </w:rPr>
        <w:t xml:space="preserve">Под гарантией понимается устранение </w:t>
      </w:r>
      <w:r w:rsidR="00374794">
        <w:rPr>
          <w:rFonts w:asciiTheme="minorHAnsi" w:hAnsiTheme="minorHAnsi" w:cstheme="minorHAnsi"/>
          <w:szCs w:val="22"/>
        </w:rPr>
        <w:t>Поставщиком (</w:t>
      </w:r>
      <w:r w:rsidRPr="00D065B6">
        <w:rPr>
          <w:rFonts w:asciiTheme="minorHAnsi" w:hAnsiTheme="minorHAnsi" w:cstheme="minorHAnsi"/>
          <w:szCs w:val="22"/>
        </w:rPr>
        <w:t>Подрядчиком</w:t>
      </w:r>
      <w:r w:rsidR="00374794">
        <w:rPr>
          <w:rFonts w:asciiTheme="minorHAnsi" w:hAnsiTheme="minorHAnsi" w:cstheme="minorHAnsi"/>
          <w:szCs w:val="22"/>
        </w:rPr>
        <w:t>)</w:t>
      </w:r>
      <w:r w:rsidRPr="00D065B6">
        <w:rPr>
          <w:rFonts w:asciiTheme="minorHAnsi" w:hAnsiTheme="minorHAnsi" w:cstheme="minorHAnsi"/>
          <w:szCs w:val="22"/>
        </w:rPr>
        <w:t xml:space="preserve"> своими силами и за свой счет допущенных по его вине недостатков, выявленных </w:t>
      </w:r>
      <w:r w:rsidR="00374794">
        <w:rPr>
          <w:rFonts w:asciiTheme="minorHAnsi" w:hAnsiTheme="minorHAnsi" w:cstheme="minorHAnsi"/>
          <w:szCs w:val="22"/>
        </w:rPr>
        <w:t>при</w:t>
      </w:r>
      <w:r w:rsidR="00374794" w:rsidRPr="00D065B6">
        <w:rPr>
          <w:rFonts w:asciiTheme="minorHAnsi" w:hAnsiTheme="minorHAnsi" w:cstheme="minorHAnsi"/>
          <w:szCs w:val="22"/>
        </w:rPr>
        <w:t xml:space="preserve"> приемке</w:t>
      </w:r>
      <w:r w:rsidRPr="00D065B6">
        <w:rPr>
          <w:rFonts w:asciiTheme="minorHAnsi" w:hAnsiTheme="minorHAnsi" w:cstheme="minorHAnsi"/>
          <w:szCs w:val="22"/>
        </w:rPr>
        <w:t xml:space="preserve"> работ</w:t>
      </w:r>
      <w:r w:rsidR="00374794">
        <w:rPr>
          <w:rFonts w:asciiTheme="minorHAnsi" w:hAnsiTheme="minorHAnsi" w:cstheme="minorHAnsi"/>
          <w:szCs w:val="22"/>
        </w:rPr>
        <w:t>, и в ходе эксплуатации оборудования</w:t>
      </w:r>
      <w:r w:rsidRPr="00D065B6">
        <w:rPr>
          <w:rFonts w:asciiTheme="minorHAnsi" w:hAnsiTheme="minorHAnsi" w:cstheme="minorHAnsi"/>
          <w:szCs w:val="22"/>
        </w:rPr>
        <w:t>.</w:t>
      </w:r>
    </w:p>
    <w:p w:rsidR="00D065B6"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xml:space="preserve">- выполнение всех работ в полном объеме и в сроки, </w:t>
      </w:r>
      <w:r w:rsidR="00D065B6">
        <w:rPr>
          <w:rFonts w:asciiTheme="minorHAnsi" w:hAnsiTheme="minorHAnsi" w:cstheme="minorHAnsi"/>
          <w:szCs w:val="22"/>
        </w:rPr>
        <w:t>определенные условиями Договора;</w:t>
      </w:r>
    </w:p>
    <w:p w:rsidR="00D065B6" w:rsidRPr="00D065B6" w:rsidRDefault="00D065B6" w:rsidP="00374794">
      <w:pPr>
        <w:pStyle w:val="a3"/>
        <w:ind w:left="0" w:firstLine="284"/>
        <w:rPr>
          <w:rFonts w:asciiTheme="minorHAnsi" w:hAnsiTheme="minorHAnsi" w:cstheme="minorHAnsi"/>
          <w:b/>
          <w:szCs w:val="22"/>
        </w:rPr>
      </w:pPr>
      <w:r w:rsidRPr="00D065B6">
        <w:rPr>
          <w:rFonts w:asciiTheme="minorHAnsi" w:hAnsiTheme="minorHAnsi" w:cstheme="minorHAnsi"/>
          <w:b/>
          <w:szCs w:val="22"/>
        </w:rPr>
        <w:t xml:space="preserve">Монтаж демонтаж: </w:t>
      </w:r>
      <w:r w:rsidR="002538B4">
        <w:rPr>
          <w:rFonts w:asciiTheme="minorHAnsi" w:hAnsiTheme="minorHAnsi" w:cstheme="minorHAnsi"/>
          <w:szCs w:val="22"/>
        </w:rPr>
        <w:t>_____-______</w:t>
      </w:r>
    </w:p>
    <w:p w:rsidR="00FF3D75" w:rsidRP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возможность безаварийной эксплуатации объекта на протяжении гарантийного срока;</w:t>
      </w:r>
    </w:p>
    <w:p w:rsidR="00FF3D75" w:rsidRP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высокое качество работ и материалов;</w:t>
      </w:r>
    </w:p>
    <w:p w:rsid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своевременное устранение за свой счет недостатков и дефектов, выявлен</w:t>
      </w:r>
      <w:r w:rsidR="00D065B6">
        <w:rPr>
          <w:rFonts w:asciiTheme="minorHAnsi" w:hAnsiTheme="minorHAnsi" w:cstheme="minorHAnsi"/>
          <w:szCs w:val="22"/>
        </w:rPr>
        <w:t>ных в период гарантийного срока.</w:t>
      </w:r>
    </w:p>
    <w:p w:rsidR="00D065B6" w:rsidRDefault="00D065B6" w:rsidP="00374794">
      <w:pPr>
        <w:pStyle w:val="a3"/>
        <w:ind w:left="0" w:firstLine="284"/>
        <w:rPr>
          <w:rFonts w:asciiTheme="minorHAnsi" w:hAnsiTheme="minorHAnsi" w:cstheme="minorHAnsi"/>
          <w:szCs w:val="22"/>
        </w:rPr>
      </w:pPr>
      <w:r w:rsidRPr="00D065B6">
        <w:rPr>
          <w:rFonts w:asciiTheme="minorHAnsi" w:hAnsiTheme="minorHAnsi" w:cstheme="minorHAnsi"/>
          <w:szCs w:val="22"/>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374794" w:rsidRDefault="00374794" w:rsidP="00374794">
      <w:pPr>
        <w:pStyle w:val="a3"/>
        <w:ind w:left="0" w:firstLine="284"/>
        <w:rPr>
          <w:rFonts w:asciiTheme="minorHAnsi" w:hAnsiTheme="minorHAnsi" w:cstheme="minorHAnsi"/>
          <w:szCs w:val="22"/>
        </w:rPr>
      </w:pPr>
    </w:p>
    <w:p w:rsidR="00374794" w:rsidRDefault="00374794" w:rsidP="00374794">
      <w:pPr>
        <w:pStyle w:val="a3"/>
        <w:numPr>
          <w:ilvl w:val="0"/>
          <w:numId w:val="1"/>
        </w:numPr>
        <w:rPr>
          <w:rFonts w:asciiTheme="minorHAnsi" w:hAnsiTheme="minorHAnsi" w:cstheme="minorHAnsi"/>
          <w:b/>
          <w:szCs w:val="22"/>
        </w:rPr>
      </w:pPr>
      <w:r w:rsidRPr="00374794">
        <w:rPr>
          <w:rFonts w:asciiTheme="minorHAnsi" w:hAnsiTheme="minorHAnsi" w:cstheme="minorHAnsi"/>
          <w:b/>
          <w:szCs w:val="22"/>
        </w:rPr>
        <w:t>Порядок контроля и приемки</w:t>
      </w:r>
    </w:p>
    <w:p w:rsidR="00374794" w:rsidRDefault="00374794" w:rsidP="00374794">
      <w:pPr>
        <w:pStyle w:val="a3"/>
        <w:ind w:left="218"/>
        <w:rPr>
          <w:rFonts w:asciiTheme="minorHAnsi" w:hAnsiTheme="minorHAnsi" w:cstheme="minorHAnsi"/>
          <w:szCs w:val="22"/>
        </w:rPr>
      </w:pPr>
      <w:r w:rsidRPr="00374794">
        <w:rPr>
          <w:rFonts w:asciiTheme="minorHAnsi" w:hAnsiTheme="minorHAnsi" w:cstheme="minorHAnsi"/>
          <w:szCs w:val="22"/>
        </w:rPr>
        <w:t xml:space="preserve">Заказчик </w:t>
      </w:r>
      <w:r>
        <w:rPr>
          <w:rFonts w:asciiTheme="minorHAnsi" w:hAnsiTheme="minorHAnsi" w:cstheme="minorHAnsi"/>
          <w:szCs w:val="22"/>
        </w:rPr>
        <w:t>назначает представителя, контролирующего ход выполнения работ, а также комиссию по приемке оконченного этапа производства работ.</w:t>
      </w:r>
    </w:p>
    <w:p w:rsidR="006465B5" w:rsidRDefault="00374794" w:rsidP="007F2102">
      <w:pPr>
        <w:pStyle w:val="a3"/>
        <w:ind w:left="218"/>
        <w:rPr>
          <w:rFonts w:asciiTheme="minorHAnsi" w:hAnsiTheme="minorHAnsi" w:cstheme="minorHAnsi"/>
          <w:szCs w:val="22"/>
        </w:rPr>
      </w:pPr>
      <w:r>
        <w:rPr>
          <w:rFonts w:asciiTheme="minorHAnsi" w:hAnsiTheme="minorHAnsi" w:cstheme="minorHAnsi"/>
          <w:szCs w:val="22"/>
        </w:rPr>
        <w:t xml:space="preserve">Заказчик имеет право прекратить выполнение работ при выявлении нарушений в части охраны труда, промышленной и пожарной </w:t>
      </w:r>
      <w:r w:rsidR="006465B5">
        <w:rPr>
          <w:rFonts w:asciiTheme="minorHAnsi" w:hAnsiTheme="minorHAnsi" w:cstheme="minorHAnsi"/>
          <w:szCs w:val="22"/>
        </w:rPr>
        <w:t>безопасности</w:t>
      </w:r>
      <w:r>
        <w:rPr>
          <w:rFonts w:asciiTheme="minorHAnsi" w:hAnsiTheme="minorHAnsi" w:cstheme="minorHAnsi"/>
          <w:szCs w:val="22"/>
        </w:rPr>
        <w:t>,</w:t>
      </w:r>
      <w:r w:rsidR="006465B5">
        <w:rPr>
          <w:rFonts w:asciiTheme="minorHAnsi" w:hAnsiTheme="minorHAnsi" w:cstheme="minorHAnsi"/>
          <w:szCs w:val="22"/>
        </w:rPr>
        <w:t xml:space="preserve"> до устранения выявленных нарушений</w:t>
      </w:r>
      <w:r w:rsidR="003B6F8D">
        <w:rPr>
          <w:rFonts w:asciiTheme="minorHAnsi" w:hAnsiTheme="minorHAnsi" w:cstheme="minorHAnsi"/>
          <w:szCs w:val="22"/>
        </w:rPr>
        <w:t>, без компенсации неустойки Подрядчику.</w:t>
      </w:r>
    </w:p>
    <w:p w:rsidR="007D5DAB" w:rsidRDefault="007D5DAB" w:rsidP="007F2102">
      <w:pPr>
        <w:pStyle w:val="a3"/>
        <w:ind w:left="218"/>
        <w:rPr>
          <w:rFonts w:asciiTheme="minorHAnsi" w:hAnsiTheme="minorHAnsi" w:cstheme="minorHAnsi"/>
          <w:szCs w:val="22"/>
        </w:rPr>
      </w:pPr>
    </w:p>
    <w:p w:rsidR="007F2102" w:rsidRDefault="007F2102" w:rsidP="007F2102">
      <w:pPr>
        <w:pStyle w:val="a3"/>
        <w:numPr>
          <w:ilvl w:val="0"/>
          <w:numId w:val="1"/>
        </w:numPr>
        <w:rPr>
          <w:rFonts w:asciiTheme="minorHAnsi" w:hAnsiTheme="minorHAnsi" w:cstheme="minorHAnsi"/>
          <w:b/>
          <w:szCs w:val="22"/>
        </w:rPr>
      </w:pPr>
      <w:r w:rsidRPr="007F2102">
        <w:rPr>
          <w:rFonts w:asciiTheme="minorHAnsi" w:hAnsiTheme="minorHAnsi" w:cstheme="minorHAnsi"/>
          <w:b/>
          <w:szCs w:val="22"/>
        </w:rPr>
        <w:t>Требование ОТ</w:t>
      </w:r>
    </w:p>
    <w:p w:rsidR="007F2102" w:rsidRDefault="007D5DAB" w:rsidP="007F2102">
      <w:pPr>
        <w:pStyle w:val="a3"/>
        <w:ind w:left="218"/>
        <w:rPr>
          <w:rFonts w:asciiTheme="minorHAnsi" w:hAnsiTheme="minorHAnsi" w:cstheme="minorHAnsi"/>
          <w:szCs w:val="22"/>
        </w:rPr>
      </w:pPr>
      <w:r w:rsidRPr="007D5DAB">
        <w:rPr>
          <w:rFonts w:asciiTheme="minorHAnsi" w:hAnsiTheme="minorHAnsi" w:cstheme="minorHAnsi"/>
          <w:szCs w:val="22"/>
        </w:rPr>
        <w:t>Типовой Перечень документации в области охраны труда, обязательной к предъявлению Подрядчиком в адрес Заказчика приложение №1 к ТЗ</w:t>
      </w:r>
    </w:p>
    <w:p w:rsidR="007D5DAB" w:rsidRDefault="007D5DAB" w:rsidP="007D5DAB">
      <w:pPr>
        <w:pStyle w:val="a3"/>
        <w:ind w:left="218"/>
        <w:rPr>
          <w:rFonts w:asciiTheme="minorHAnsi" w:hAnsiTheme="minorHAnsi" w:cstheme="minorHAnsi"/>
          <w:szCs w:val="22"/>
        </w:rPr>
      </w:pPr>
      <w:r w:rsidRPr="007D5DAB">
        <w:rPr>
          <w:rFonts w:asciiTheme="minorHAnsi" w:hAnsiTheme="minorHAnsi" w:cstheme="minorHAnsi"/>
          <w:szCs w:val="22"/>
        </w:rPr>
        <w:t>Акт-допуск</w:t>
      </w:r>
      <w:r>
        <w:rPr>
          <w:rFonts w:asciiTheme="minorHAnsi" w:hAnsiTheme="minorHAnsi" w:cstheme="minorHAnsi"/>
          <w:szCs w:val="22"/>
        </w:rPr>
        <w:t xml:space="preserve"> </w:t>
      </w:r>
      <w:r w:rsidRPr="007D5DAB">
        <w:rPr>
          <w:rFonts w:asciiTheme="minorHAnsi" w:hAnsiTheme="minorHAnsi" w:cstheme="minorHAnsi"/>
          <w:szCs w:val="22"/>
        </w:rPr>
        <w:t>для производства работ на территории</w:t>
      </w:r>
      <w:r>
        <w:rPr>
          <w:rFonts w:asciiTheme="minorHAnsi" w:hAnsiTheme="minorHAnsi" w:cstheme="minorHAnsi"/>
          <w:szCs w:val="22"/>
        </w:rPr>
        <w:t xml:space="preserve"> </w:t>
      </w:r>
      <w:r w:rsidRPr="007D5DAB">
        <w:rPr>
          <w:rFonts w:asciiTheme="minorHAnsi" w:hAnsiTheme="minorHAnsi" w:cstheme="minorHAnsi"/>
          <w:szCs w:val="22"/>
        </w:rPr>
        <w:t>действующего производственного объекта</w:t>
      </w:r>
      <w:r>
        <w:rPr>
          <w:rFonts w:asciiTheme="minorHAnsi" w:hAnsiTheme="minorHAnsi" w:cstheme="minorHAnsi"/>
          <w:szCs w:val="22"/>
        </w:rPr>
        <w:t xml:space="preserve"> </w:t>
      </w:r>
      <w:r w:rsidRPr="007D5DAB">
        <w:rPr>
          <w:rFonts w:asciiTheme="minorHAnsi" w:hAnsiTheme="minorHAnsi" w:cstheme="minorHAnsi"/>
          <w:szCs w:val="22"/>
        </w:rPr>
        <w:t>ОО</w:t>
      </w:r>
      <w:r>
        <w:rPr>
          <w:rFonts w:asciiTheme="minorHAnsi" w:hAnsiTheme="minorHAnsi" w:cstheme="minorHAnsi"/>
          <w:szCs w:val="22"/>
        </w:rPr>
        <w:t>О «Шахтинская керамика»</w:t>
      </w:r>
      <w:r w:rsidR="003B6F8D" w:rsidRPr="003B6F8D">
        <w:t xml:space="preserve"> </w:t>
      </w:r>
      <w:r w:rsidR="003B6F8D" w:rsidRPr="003B6F8D">
        <w:rPr>
          <w:rFonts w:asciiTheme="minorHAnsi" w:hAnsiTheme="minorHAnsi" w:cstheme="minorHAnsi"/>
          <w:szCs w:val="22"/>
        </w:rPr>
        <w:t>приложение №</w:t>
      </w:r>
      <w:r w:rsidR="003B6F8D">
        <w:rPr>
          <w:rFonts w:asciiTheme="minorHAnsi" w:hAnsiTheme="minorHAnsi" w:cstheme="minorHAnsi"/>
          <w:szCs w:val="22"/>
        </w:rPr>
        <w:t>2</w:t>
      </w:r>
      <w:r w:rsidR="003B6F8D" w:rsidRPr="003B6F8D">
        <w:rPr>
          <w:rFonts w:asciiTheme="minorHAnsi" w:hAnsiTheme="minorHAnsi" w:cstheme="minorHAnsi"/>
          <w:szCs w:val="22"/>
        </w:rPr>
        <w:t xml:space="preserve"> к ТЗ</w:t>
      </w:r>
    </w:p>
    <w:p w:rsidR="007D5DAB" w:rsidRDefault="007D5DAB" w:rsidP="007D5DAB">
      <w:pPr>
        <w:pStyle w:val="a3"/>
        <w:ind w:left="218"/>
        <w:rPr>
          <w:rFonts w:asciiTheme="minorHAnsi" w:hAnsiTheme="minorHAnsi" w:cstheme="minorHAnsi"/>
          <w:szCs w:val="22"/>
        </w:rPr>
      </w:pPr>
    </w:p>
    <w:p w:rsidR="006465B5" w:rsidRPr="007D5DAB" w:rsidRDefault="006465B5" w:rsidP="007D5DAB">
      <w:pPr>
        <w:pStyle w:val="a3"/>
        <w:numPr>
          <w:ilvl w:val="0"/>
          <w:numId w:val="1"/>
        </w:numPr>
        <w:rPr>
          <w:rFonts w:asciiTheme="minorHAnsi" w:hAnsiTheme="minorHAnsi" w:cstheme="minorHAnsi"/>
          <w:szCs w:val="22"/>
        </w:rPr>
      </w:pPr>
      <w:r w:rsidRPr="007D5DAB">
        <w:rPr>
          <w:rFonts w:asciiTheme="minorHAnsi" w:hAnsiTheme="minorHAnsi" w:cstheme="minorHAnsi"/>
          <w:b/>
          <w:szCs w:val="22"/>
        </w:rPr>
        <w:t>Условие предоставления КП</w:t>
      </w:r>
    </w:p>
    <w:p w:rsidR="006465B5" w:rsidRPr="006465B5" w:rsidRDefault="006465B5" w:rsidP="006465B5">
      <w:pPr>
        <w:pStyle w:val="a3"/>
        <w:ind w:left="284"/>
        <w:rPr>
          <w:rFonts w:asciiTheme="minorHAnsi" w:hAnsiTheme="minorHAnsi" w:cstheme="minorHAnsi"/>
          <w:szCs w:val="22"/>
        </w:rPr>
      </w:pPr>
      <w:r w:rsidRPr="006465B5">
        <w:rPr>
          <w:rFonts w:asciiTheme="minorHAnsi" w:hAnsiTheme="minorHAnsi" w:cstheme="minorHAnsi"/>
          <w:szCs w:val="22"/>
        </w:rPr>
        <w:t>Коммерческое предложение обязательно должно содержать следующую информацию;</w:t>
      </w:r>
    </w:p>
    <w:p w:rsidR="00542539" w:rsidRDefault="006465B5" w:rsidP="006465B5">
      <w:pPr>
        <w:ind w:left="284"/>
        <w:rPr>
          <w:rFonts w:asciiTheme="minorHAnsi" w:hAnsiTheme="minorHAnsi" w:cstheme="minorHAnsi"/>
          <w:szCs w:val="22"/>
        </w:rPr>
      </w:pPr>
      <w:r>
        <w:rPr>
          <w:rFonts w:asciiTheme="minorHAnsi" w:hAnsiTheme="minorHAnsi" w:cstheme="minorHAnsi"/>
          <w:szCs w:val="22"/>
        </w:rPr>
        <w:t xml:space="preserve">- </w:t>
      </w:r>
      <w:r w:rsidR="00542539" w:rsidRPr="006465B5">
        <w:rPr>
          <w:rFonts w:asciiTheme="minorHAnsi" w:hAnsiTheme="minorHAnsi" w:cstheme="minorHAnsi"/>
          <w:szCs w:val="22"/>
        </w:rPr>
        <w:t>Коммерческое предложение представить в виде детального расчета стоимости с разбивкой на стоимость работ и стоимость использованных материалов.</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Сроки выполнения работ:</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Демонтаж и монтаж _____ дней</w:t>
      </w:r>
      <w:r w:rsidR="00BC220C">
        <w:rPr>
          <w:rFonts w:asciiTheme="minorHAnsi" w:hAnsiTheme="minorHAnsi" w:cstheme="minorHAnsi"/>
          <w:szCs w:val="22"/>
        </w:rPr>
        <w:t xml:space="preserve"> календарных</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xml:space="preserve">- Условия оплат: максимальная отсрочка платежа ____ календарных дней (либо другие приемлемые для </w:t>
      </w:r>
      <w:r w:rsidR="00BC220C">
        <w:rPr>
          <w:rFonts w:asciiTheme="minorHAnsi" w:hAnsiTheme="minorHAnsi" w:cstheme="minorHAnsi"/>
          <w:szCs w:val="22"/>
        </w:rPr>
        <w:t>Вас условия в календарных днях)</w:t>
      </w:r>
      <w:r>
        <w:rPr>
          <w:rFonts w:asciiTheme="minorHAnsi" w:hAnsiTheme="minorHAnsi" w:cstheme="minorHAnsi"/>
          <w:szCs w:val="22"/>
        </w:rPr>
        <w:t xml:space="preserve">, </w:t>
      </w:r>
      <w:proofErr w:type="gramStart"/>
      <w:r>
        <w:rPr>
          <w:rFonts w:asciiTheme="minorHAnsi" w:hAnsiTheme="minorHAnsi" w:cstheme="minorHAnsi"/>
          <w:szCs w:val="22"/>
        </w:rPr>
        <w:t>с фиксация</w:t>
      </w:r>
      <w:proofErr w:type="gramEnd"/>
      <w:r>
        <w:rPr>
          <w:rFonts w:asciiTheme="minorHAnsi" w:hAnsiTheme="minorHAnsi" w:cstheme="minorHAnsi"/>
          <w:szCs w:val="22"/>
        </w:rPr>
        <w:t xml:space="preserve"> цены на весь срок выполнения работ.</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Гарантия: ____ мес.</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Итого стоимость:</w:t>
      </w:r>
      <w:r w:rsidR="00BC220C">
        <w:rPr>
          <w:rFonts w:asciiTheme="minorHAnsi" w:hAnsiTheme="minorHAnsi" w:cstheme="minorHAnsi"/>
          <w:szCs w:val="22"/>
        </w:rPr>
        <w:t xml:space="preserve"> ____ руб.</w:t>
      </w:r>
    </w:p>
    <w:p w:rsidR="00BC220C" w:rsidRDefault="00BC220C" w:rsidP="00945EFC">
      <w:pPr>
        <w:spacing w:line="360" w:lineRule="auto"/>
        <w:rPr>
          <w:rFonts w:asciiTheme="minorHAnsi" w:hAnsiTheme="minorHAnsi" w:cstheme="minorHAnsi"/>
          <w:b/>
          <w:szCs w:val="22"/>
        </w:rPr>
      </w:pPr>
    </w:p>
    <w:p w:rsidR="00945EFC" w:rsidRPr="00BC220C" w:rsidRDefault="00945EFC" w:rsidP="00BC220C">
      <w:pPr>
        <w:spacing w:line="360" w:lineRule="auto"/>
        <w:rPr>
          <w:rFonts w:asciiTheme="minorHAnsi" w:hAnsiTheme="minorHAnsi" w:cstheme="minorHAnsi"/>
          <w:b/>
          <w:szCs w:val="22"/>
        </w:rPr>
      </w:pPr>
      <w:r>
        <w:rPr>
          <w:rFonts w:asciiTheme="minorHAnsi" w:hAnsiTheme="minorHAnsi" w:cstheme="minorHAnsi"/>
          <w:b/>
          <w:szCs w:val="22"/>
        </w:rPr>
        <w:t>Разработал:</w:t>
      </w:r>
    </w:p>
    <w:p w:rsidR="00BC7FE0" w:rsidRPr="00BA4069" w:rsidRDefault="00945EFC" w:rsidP="00BA4069">
      <w:pPr>
        <w:pStyle w:val="a3"/>
        <w:spacing w:line="360" w:lineRule="auto"/>
        <w:ind w:left="0"/>
        <w:rPr>
          <w:rFonts w:asciiTheme="minorHAnsi" w:hAnsiTheme="minorHAnsi" w:cstheme="minorHAnsi"/>
          <w:szCs w:val="22"/>
        </w:rPr>
      </w:pPr>
      <w:r w:rsidRPr="00945EFC">
        <w:rPr>
          <w:rFonts w:asciiTheme="minorHAnsi" w:hAnsiTheme="minorHAnsi" w:cstheme="minorHAnsi"/>
          <w:b/>
          <w:szCs w:val="22"/>
        </w:rPr>
        <w:t>Менеджер по контракту Инженер-механик</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_________________</w:t>
      </w:r>
      <w:r>
        <w:rPr>
          <w:rFonts w:asciiTheme="minorHAnsi" w:hAnsiTheme="minorHAnsi" w:cstheme="minorHAnsi"/>
          <w:szCs w:val="22"/>
        </w:rPr>
        <w:tab/>
      </w:r>
      <w:r>
        <w:rPr>
          <w:rFonts w:asciiTheme="minorHAnsi" w:hAnsiTheme="minorHAnsi" w:cstheme="minorHAnsi"/>
          <w:szCs w:val="22"/>
        </w:rPr>
        <w:tab/>
      </w:r>
      <w:r w:rsidRPr="00945EFC">
        <w:rPr>
          <w:rFonts w:asciiTheme="minorHAnsi" w:hAnsiTheme="minorHAnsi" w:cstheme="minorHAnsi"/>
          <w:szCs w:val="22"/>
        </w:rPr>
        <w:t>Кондратьев Д.А.</w:t>
      </w:r>
    </w:p>
    <w:sectPr w:rsidR="00BC7FE0" w:rsidRPr="00BA4069" w:rsidSect="00332563">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7044"/>
    <w:multiLevelType w:val="multilevel"/>
    <w:tmpl w:val="0F882210"/>
    <w:lvl w:ilvl="0">
      <w:start w:val="1"/>
      <w:numFmt w:val="decimal"/>
      <w:lvlText w:val="%1."/>
      <w:lvlJc w:val="left"/>
      <w:pPr>
        <w:ind w:left="218" w:hanging="360"/>
      </w:pPr>
      <w:rPr>
        <w:rFonts w:hint="default"/>
        <w:b w:val="0"/>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538" w:hanging="1800"/>
      </w:pPr>
      <w:rPr>
        <w:rFonts w:hint="default"/>
      </w:rPr>
    </w:lvl>
  </w:abstractNum>
  <w:abstractNum w:abstractNumId="1" w15:restartNumberingAfterBreak="0">
    <w:nsid w:val="47694C54"/>
    <w:multiLevelType w:val="multilevel"/>
    <w:tmpl w:val="0F882210"/>
    <w:lvl w:ilvl="0">
      <w:start w:val="1"/>
      <w:numFmt w:val="decimal"/>
      <w:lvlText w:val="%1."/>
      <w:lvlJc w:val="left"/>
      <w:pPr>
        <w:ind w:left="218" w:hanging="360"/>
      </w:pPr>
      <w:rPr>
        <w:rFonts w:hint="default"/>
        <w:b w:val="0"/>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53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0D"/>
    <w:rsid w:val="00046CBA"/>
    <w:rsid w:val="00056BB6"/>
    <w:rsid w:val="00086F05"/>
    <w:rsid w:val="000B1BCF"/>
    <w:rsid w:val="00114131"/>
    <w:rsid w:val="001172E1"/>
    <w:rsid w:val="0014243A"/>
    <w:rsid w:val="00194898"/>
    <w:rsid w:val="001C7267"/>
    <w:rsid w:val="001D3D8A"/>
    <w:rsid w:val="002538B4"/>
    <w:rsid w:val="00281892"/>
    <w:rsid w:val="00287A72"/>
    <w:rsid w:val="00302C3F"/>
    <w:rsid w:val="00332563"/>
    <w:rsid w:val="00374794"/>
    <w:rsid w:val="003B6F8D"/>
    <w:rsid w:val="003C1660"/>
    <w:rsid w:val="003D6F69"/>
    <w:rsid w:val="00431869"/>
    <w:rsid w:val="00451F3E"/>
    <w:rsid w:val="00462E2B"/>
    <w:rsid w:val="0048163B"/>
    <w:rsid w:val="00491E3A"/>
    <w:rsid w:val="00542539"/>
    <w:rsid w:val="00550E45"/>
    <w:rsid w:val="005B7EA5"/>
    <w:rsid w:val="005E4188"/>
    <w:rsid w:val="006465B5"/>
    <w:rsid w:val="00652DD9"/>
    <w:rsid w:val="0065449E"/>
    <w:rsid w:val="00665932"/>
    <w:rsid w:val="00711596"/>
    <w:rsid w:val="00782306"/>
    <w:rsid w:val="007B0CC1"/>
    <w:rsid w:val="007C1690"/>
    <w:rsid w:val="007D5DAB"/>
    <w:rsid w:val="007F2102"/>
    <w:rsid w:val="007F711F"/>
    <w:rsid w:val="00832E86"/>
    <w:rsid w:val="0089421E"/>
    <w:rsid w:val="008A419B"/>
    <w:rsid w:val="008C1EA9"/>
    <w:rsid w:val="009459C6"/>
    <w:rsid w:val="00945EFC"/>
    <w:rsid w:val="009733A1"/>
    <w:rsid w:val="009B561A"/>
    <w:rsid w:val="00A104AD"/>
    <w:rsid w:val="00A2360D"/>
    <w:rsid w:val="00A83833"/>
    <w:rsid w:val="00AB3B98"/>
    <w:rsid w:val="00AE5A2F"/>
    <w:rsid w:val="00B267A5"/>
    <w:rsid w:val="00B54EF9"/>
    <w:rsid w:val="00BA3E8F"/>
    <w:rsid w:val="00BA4069"/>
    <w:rsid w:val="00BC220C"/>
    <w:rsid w:val="00BC7FE0"/>
    <w:rsid w:val="00BE4846"/>
    <w:rsid w:val="00C41930"/>
    <w:rsid w:val="00C42C23"/>
    <w:rsid w:val="00C5729E"/>
    <w:rsid w:val="00CD46C6"/>
    <w:rsid w:val="00CE2D16"/>
    <w:rsid w:val="00D065B6"/>
    <w:rsid w:val="00D56603"/>
    <w:rsid w:val="00D6480A"/>
    <w:rsid w:val="00DA4D3B"/>
    <w:rsid w:val="00DB2E29"/>
    <w:rsid w:val="00DC46B0"/>
    <w:rsid w:val="00E407BB"/>
    <w:rsid w:val="00E77E32"/>
    <w:rsid w:val="00E84068"/>
    <w:rsid w:val="00E95BCD"/>
    <w:rsid w:val="00EF758E"/>
    <w:rsid w:val="00F6646C"/>
    <w:rsid w:val="00F918FE"/>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6D40"/>
  <w15:chartTrackingRefBased/>
  <w15:docId w15:val="{F35B0320-6791-49FC-B9A0-466F7B2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0D"/>
    <w:pPr>
      <w:spacing w:after="0" w:line="240" w:lineRule="auto"/>
    </w:pPr>
    <w:rPr>
      <w:rFonts w:ascii="Arial" w:eastAsia="Times New Roman" w:hAnsi="Arial" w:cs="Times New Roman"/>
      <w:szCs w:val="24"/>
      <w:lang w:eastAsia="ru-RU"/>
    </w:rPr>
  </w:style>
  <w:style w:type="paragraph" w:styleId="1">
    <w:name w:val="heading 1"/>
    <w:basedOn w:val="a"/>
    <w:link w:val="10"/>
    <w:uiPriority w:val="9"/>
    <w:qFormat/>
    <w:rsid w:val="002538B4"/>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0A"/>
    <w:pPr>
      <w:ind w:left="720"/>
      <w:contextualSpacing/>
    </w:pPr>
  </w:style>
  <w:style w:type="table" w:styleId="a4">
    <w:name w:val="Table Grid"/>
    <w:basedOn w:val="a1"/>
    <w:uiPriority w:val="39"/>
    <w:rsid w:val="00C41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38B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10603">
      <w:bodyDiv w:val="1"/>
      <w:marLeft w:val="0"/>
      <w:marRight w:val="0"/>
      <w:marTop w:val="0"/>
      <w:marBottom w:val="0"/>
      <w:divBdr>
        <w:top w:val="none" w:sz="0" w:space="0" w:color="auto"/>
        <w:left w:val="none" w:sz="0" w:space="0" w:color="auto"/>
        <w:bottom w:val="none" w:sz="0" w:space="0" w:color="auto"/>
        <w:right w:val="none" w:sz="0" w:space="0" w:color="auto"/>
      </w:divBdr>
    </w:div>
    <w:div w:id="18162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Прусаков Евгений Михайлович</dc:creator>
  <cp:keywords/>
  <dc:description/>
  <cp:lastModifiedBy>Васильев Роман Михайлович</cp:lastModifiedBy>
  <cp:revision>4</cp:revision>
  <dcterms:created xsi:type="dcterms:W3CDTF">2025-04-08T06:19:00Z</dcterms:created>
  <dcterms:modified xsi:type="dcterms:W3CDTF">2025-05-15T06:32:00Z</dcterms:modified>
</cp:coreProperties>
</file>